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2640"/>
        <w:gridCol w:w="7080"/>
      </w:tblGrid>
      <w:tr w:rsidR="00071080" w:rsidRPr="00071080" w:rsidTr="00071080">
        <w:trPr>
          <w:trHeight w:val="1354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EF7ADD" w:rsidRDefault="00EF7ADD" w:rsidP="00EF7A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24"/>
                <w:sz w:val="24"/>
                <w:szCs w:val="24"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289560</wp:posOffset>
                  </wp:positionV>
                  <wp:extent cx="838200" cy="409575"/>
                  <wp:effectExtent l="19050" t="0" r="0" b="0"/>
                  <wp:wrapSquare wrapText="bothSides"/>
                  <wp:docPr id="2" name="Imagen 2" descr="Logo UCO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7" name="Imagen 2" descr="Logo UC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7819">
              <w:rPr>
                <w:rFonts w:ascii="Arial" w:eastAsia="Times New Roman" w:hAnsi="Arial" w:cs="Arial"/>
                <w:b/>
                <w:bCs/>
                <w:noProof/>
                <w:color w:val="000000"/>
                <w:kern w:val="24"/>
                <w:sz w:val="24"/>
                <w:szCs w:val="24"/>
                <w:lang w:eastAsia="zh-TW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5320665</wp:posOffset>
                  </wp:positionH>
                  <wp:positionV relativeFrom="paragraph">
                    <wp:posOffset>337185</wp:posOffset>
                  </wp:positionV>
                  <wp:extent cx="468630" cy="409575"/>
                  <wp:effectExtent l="19050" t="0" r="7620" b="0"/>
                  <wp:wrapSquare wrapText="bothSides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080"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“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Adaptación del Título de Grado de Veterinaria a las recomendaciones de la Organización Mundial de la Sanidad Animal</w:t>
            </w:r>
            <w:r w:rsidR="00071080"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” </w:t>
            </w:r>
          </w:p>
          <w:p w:rsidR="00EF7ADD" w:rsidRDefault="00EF7ADD" w:rsidP="00071080">
            <w:pPr>
              <w:spacing w:after="0" w:line="252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071080" w:rsidRPr="00071080" w:rsidRDefault="00071080" w:rsidP="00071080">
            <w:pPr>
              <w:spacing w:after="0" w:line="252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Ficha de inscripción</w:t>
            </w:r>
          </w:p>
        </w:tc>
      </w:tr>
      <w:tr w:rsidR="00071080" w:rsidRPr="00071080" w:rsidTr="00071080">
        <w:trPr>
          <w:trHeight w:val="48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071080" w:rsidRDefault="00071080" w:rsidP="00EB0C09">
            <w:pPr>
              <w:spacing w:after="0" w:line="312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s-ES_tradnl" w:eastAsia="es-ES"/>
              </w:rPr>
              <w:t>Nombre:</w:t>
            </w:r>
            <w:r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ES"/>
              </w:rPr>
              <w:t xml:space="preserve"> 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071080" w:rsidRDefault="00071080" w:rsidP="00EB0C09">
            <w:pPr>
              <w:spacing w:after="0" w:line="312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071080" w:rsidRPr="00071080" w:rsidTr="00071080">
        <w:trPr>
          <w:trHeight w:val="48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071080" w:rsidRDefault="00071080" w:rsidP="00EB0C09">
            <w:pPr>
              <w:spacing w:after="0" w:line="312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ES"/>
              </w:rPr>
              <w:t>Apellidos: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071080" w:rsidRDefault="00071080" w:rsidP="00EB0C09">
            <w:pPr>
              <w:spacing w:after="0" w:line="312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071080" w:rsidRPr="00071080" w:rsidTr="00071080">
        <w:trPr>
          <w:trHeight w:val="48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071080" w:rsidRDefault="00071080" w:rsidP="00EB0C09">
            <w:pPr>
              <w:spacing w:after="0" w:line="312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s-ES_tradnl" w:eastAsia="es-ES"/>
              </w:rPr>
              <w:t>NIF:</w:t>
            </w:r>
            <w:r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ES"/>
              </w:rPr>
              <w:t xml:space="preserve"> 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071080" w:rsidRDefault="00071080" w:rsidP="00EB0C09">
            <w:pPr>
              <w:spacing w:after="0" w:line="312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071080" w:rsidRPr="00071080" w:rsidTr="00071080">
        <w:trPr>
          <w:trHeight w:val="48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071080" w:rsidRDefault="00071080" w:rsidP="00EB0C09">
            <w:pPr>
              <w:spacing w:after="0" w:line="312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s-ES_tradnl" w:eastAsia="es-ES"/>
              </w:rPr>
              <w:t>Categoría Profesional:</w:t>
            </w:r>
            <w:r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ES"/>
              </w:rPr>
              <w:t xml:space="preserve"> 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071080" w:rsidRDefault="00071080" w:rsidP="00EB0C09">
            <w:pPr>
              <w:spacing w:after="0" w:line="312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071080" w:rsidRPr="00071080" w:rsidTr="00071080">
        <w:trPr>
          <w:trHeight w:val="48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071080" w:rsidRDefault="00071080" w:rsidP="00EB0C09">
            <w:pPr>
              <w:spacing w:after="0" w:line="312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s-ES_tradnl" w:eastAsia="es-ES"/>
              </w:rPr>
              <w:t>Departamento:</w:t>
            </w:r>
            <w:r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ES"/>
              </w:rPr>
              <w:t xml:space="preserve"> 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071080" w:rsidRDefault="00071080" w:rsidP="00EB0C09">
            <w:pPr>
              <w:spacing w:after="0" w:line="312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071080" w:rsidRPr="00071080" w:rsidTr="00071080">
        <w:trPr>
          <w:trHeight w:val="48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071080" w:rsidRDefault="00071080" w:rsidP="00EB0C09">
            <w:pPr>
              <w:spacing w:after="0" w:line="312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s-ES_tradnl" w:eastAsia="es-ES"/>
              </w:rPr>
              <w:t>Dirección:</w:t>
            </w:r>
            <w:r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ES"/>
              </w:rPr>
              <w:t xml:space="preserve"> 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071080" w:rsidRDefault="00071080" w:rsidP="00EB0C09">
            <w:pPr>
              <w:spacing w:after="0" w:line="312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071080" w:rsidRPr="00071080" w:rsidTr="00071080">
        <w:trPr>
          <w:trHeight w:val="48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071080" w:rsidRDefault="00071080" w:rsidP="00EB0C09">
            <w:pPr>
              <w:spacing w:after="0" w:line="312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s-ES_tradnl" w:eastAsia="es-ES"/>
              </w:rPr>
              <w:t>Teléfono:</w:t>
            </w:r>
            <w:r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ES"/>
              </w:rPr>
              <w:t xml:space="preserve"> 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071080" w:rsidRDefault="00071080" w:rsidP="00EB0C09">
            <w:pPr>
              <w:spacing w:after="0" w:line="312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071080" w:rsidRPr="00071080" w:rsidTr="00071080">
        <w:trPr>
          <w:trHeight w:val="2362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EB0C09" w:rsidRDefault="00EB0C09" w:rsidP="00071080">
            <w:pPr>
              <w:spacing w:after="0" w:line="252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ES"/>
              </w:rPr>
              <w:t xml:space="preserve">Participación </w:t>
            </w:r>
            <w:r w:rsidR="008C1E7A" w:rsidRPr="008C1E7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lang w:eastAsia="es-ES"/>
              </w:rPr>
              <w:t>(marque la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lang w:eastAsia="es-ES"/>
              </w:rPr>
              <w:t>/s</w:t>
            </w:r>
            <w:r w:rsidR="008C1E7A" w:rsidRPr="008C1E7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lang w:eastAsia="es-ES"/>
              </w:rPr>
              <w:t xml:space="preserve"> casilla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lang w:eastAsia="es-ES"/>
              </w:rPr>
              <w:t xml:space="preserve">/s </w:t>
            </w:r>
            <w:r w:rsidR="008C1E7A" w:rsidRPr="008C1E7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lang w:eastAsia="es-ES"/>
              </w:rPr>
              <w:t>correspondiente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lang w:eastAsia="es-ES"/>
              </w:rPr>
              <w:t>s</w:t>
            </w:r>
            <w:r w:rsidR="008C1E7A" w:rsidRPr="008C1E7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lang w:eastAsia="es-ES"/>
              </w:rPr>
              <w:t>)</w:t>
            </w:r>
          </w:p>
          <w:p w:rsidR="008C1E7A" w:rsidRDefault="008C1E7A" w:rsidP="008C1E7A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sym w:font="Wingdings 2" w:char="F0A3"/>
            </w:r>
            <w:r>
              <w:rPr>
                <w:b/>
                <w:lang w:val="es-ES_tradnl"/>
              </w:rPr>
              <w:t xml:space="preserve"> Taller sobre c</w:t>
            </w:r>
            <w:r w:rsidRPr="001D3AE4">
              <w:rPr>
                <w:b/>
                <w:lang w:val="es-ES_tradnl"/>
              </w:rPr>
              <w:t>ompetencias específicas de los graduados</w:t>
            </w:r>
            <w:r>
              <w:rPr>
                <w:b/>
                <w:lang w:val="es-ES_tradnl"/>
              </w:rPr>
              <w:t>/as</w:t>
            </w:r>
            <w:r w:rsidRPr="001D3AE4">
              <w:rPr>
                <w:b/>
                <w:lang w:val="es-ES_tradnl"/>
              </w:rPr>
              <w:t xml:space="preserve"> </w:t>
            </w:r>
            <w:r>
              <w:rPr>
                <w:b/>
                <w:lang w:val="es-ES_tradnl"/>
              </w:rPr>
              <w:t>en</w:t>
            </w:r>
            <w:r w:rsidRPr="001D3AE4">
              <w:rPr>
                <w:b/>
                <w:lang w:val="es-ES_tradnl"/>
              </w:rPr>
              <w:t xml:space="preserve"> Veterinaria en relación a la Sanidad Animal</w:t>
            </w:r>
            <w:r>
              <w:rPr>
                <w:b/>
                <w:lang w:val="es-ES_tradnl"/>
              </w:rPr>
              <w:t xml:space="preserve"> (30 de enero de 2013)</w:t>
            </w:r>
            <w:r w:rsidRPr="001D3AE4">
              <w:rPr>
                <w:b/>
                <w:lang w:val="es-ES_tradnl"/>
              </w:rPr>
              <w:t>.</w:t>
            </w:r>
          </w:p>
          <w:p w:rsidR="008C1E7A" w:rsidRPr="001D3AE4" w:rsidRDefault="008C1E7A" w:rsidP="008C1E7A">
            <w:pPr>
              <w:spacing w:after="0" w:line="240" w:lineRule="auto"/>
              <w:jc w:val="both"/>
              <w:rPr>
                <w:b/>
                <w:lang w:val="es-ES_tradnl"/>
              </w:rPr>
            </w:pPr>
          </w:p>
          <w:p w:rsidR="008C1E7A" w:rsidRDefault="008C1E7A" w:rsidP="008C1E7A">
            <w:pPr>
              <w:spacing w:after="0" w:line="252" w:lineRule="auto"/>
              <w:textAlignment w:val="baseline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sym w:font="Wingdings 2" w:char="F0A3"/>
            </w:r>
            <w:r>
              <w:rPr>
                <w:b/>
                <w:lang w:val="es-ES_tradnl"/>
              </w:rPr>
              <w:t>Taller sobre c</w:t>
            </w:r>
            <w:r w:rsidRPr="001D3AE4">
              <w:rPr>
                <w:b/>
                <w:lang w:val="es-ES_tradnl"/>
              </w:rPr>
              <w:t xml:space="preserve">ompetencias específicas relacionadas con la Higiene de los Alimentos, Productos de uso Veterinario y Bienestar Animal </w:t>
            </w:r>
            <w:r>
              <w:rPr>
                <w:b/>
                <w:lang w:val="es-ES_tradnl"/>
              </w:rPr>
              <w:t>(31 de enero de 2013)</w:t>
            </w:r>
          </w:p>
          <w:p w:rsidR="00EB0C09" w:rsidRDefault="00EB0C09" w:rsidP="008C1E7A">
            <w:pPr>
              <w:spacing w:after="0" w:line="252" w:lineRule="auto"/>
              <w:textAlignment w:val="baseline"/>
              <w:rPr>
                <w:b/>
                <w:lang w:val="es-ES_tradnl"/>
              </w:rPr>
            </w:pPr>
          </w:p>
          <w:p w:rsidR="00EB0C09" w:rsidRDefault="00EB0C09" w:rsidP="008C1E7A">
            <w:pPr>
              <w:spacing w:after="0" w:line="252" w:lineRule="auto"/>
              <w:textAlignment w:val="baseline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sym w:font="Wingdings 2" w:char="F0A3"/>
            </w:r>
            <w:r>
              <w:rPr>
                <w:b/>
                <w:lang w:val="es-ES_tradnl"/>
              </w:rPr>
              <w:t>Exposición de resultados de proyectos de innovación docente curso 2011-12</w:t>
            </w:r>
            <w:r w:rsidRPr="001D3AE4">
              <w:rPr>
                <w:b/>
                <w:lang w:val="es-ES_tradnl"/>
              </w:rPr>
              <w:t xml:space="preserve"> </w:t>
            </w:r>
            <w:r>
              <w:rPr>
                <w:b/>
                <w:lang w:val="es-ES_tradnl"/>
              </w:rPr>
              <w:t>(31 de enero de 2013)</w:t>
            </w:r>
          </w:p>
          <w:p w:rsidR="008C1E7A" w:rsidRDefault="008C1E7A" w:rsidP="008C1E7A">
            <w:pPr>
              <w:spacing w:after="0" w:line="252" w:lineRule="auto"/>
              <w:textAlignment w:val="baseline"/>
              <w:rPr>
                <w:b/>
                <w:lang w:val="es-ES_tradnl"/>
              </w:rPr>
            </w:pPr>
          </w:p>
          <w:p w:rsidR="008C1E7A" w:rsidRPr="008C1E7A" w:rsidRDefault="008C1E7A" w:rsidP="008C1E7A">
            <w:pPr>
              <w:spacing w:after="0" w:line="252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s-ES_tradnl" w:eastAsia="es-ES"/>
              </w:rPr>
            </w:pPr>
            <w:r>
              <w:rPr>
                <w:b/>
                <w:lang w:val="es-ES_tradnl"/>
              </w:rPr>
              <w:sym w:font="Wingdings 2" w:char="F0A3"/>
            </w:r>
            <w:r>
              <w:rPr>
                <w:b/>
                <w:lang w:val="es-ES_tradnl"/>
              </w:rPr>
              <w:t>Solo asistencia</w:t>
            </w:r>
          </w:p>
        </w:tc>
      </w:tr>
      <w:tr w:rsidR="00071080" w:rsidRPr="00071080" w:rsidTr="00071080">
        <w:trPr>
          <w:trHeight w:val="446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080" w:rsidRPr="00071080" w:rsidRDefault="00071080" w:rsidP="00071080">
            <w:pPr>
              <w:spacing w:after="0" w:line="252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7108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Sr. Decano de la Facultad de Veterinaria de la Universidad de Córdoba</w:t>
            </w:r>
          </w:p>
        </w:tc>
      </w:tr>
    </w:tbl>
    <w:p w:rsidR="00EF7ADD" w:rsidRDefault="00EF7ADD" w:rsidP="00EF7ADD">
      <w:pPr>
        <w:spacing w:after="0" w:line="240" w:lineRule="auto"/>
      </w:pPr>
    </w:p>
    <w:p w:rsidR="00EF7ADD" w:rsidRDefault="00EF7ADD" w:rsidP="00EF7ADD">
      <w:pPr>
        <w:spacing w:after="0" w:line="240" w:lineRule="auto"/>
        <w:ind w:left="1416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Curso de Formación de Profesorado</w:t>
      </w:r>
    </w:p>
    <w:p w:rsidR="00EF7ADD" w:rsidRPr="00EF7ADD" w:rsidRDefault="00EF7ADD" w:rsidP="00EF7AD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Reconocimiento: 1 crédito ECTS</w:t>
      </w:r>
    </w:p>
    <w:p w:rsidR="00EF7ADD" w:rsidRDefault="00EF7ADD" w:rsidP="00EF7AD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F7ADD" w:rsidRPr="00EF7ADD" w:rsidRDefault="00EF7ADD" w:rsidP="00EF7AD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F7ADD">
        <w:rPr>
          <w:rFonts w:ascii="Arial" w:hAnsi="Arial" w:cs="Arial"/>
          <w:b/>
          <w:sz w:val="24"/>
        </w:rPr>
        <w:t>Organiza: Decanato de la Facultad de Veterinaria</w:t>
      </w:r>
    </w:p>
    <w:p w:rsidR="00EF7ADD" w:rsidRDefault="00EF7ADD" w:rsidP="00EF7ADD">
      <w:pPr>
        <w:spacing w:after="0" w:line="240" w:lineRule="auto"/>
        <w:rPr>
          <w:rFonts w:ascii="Arial" w:hAnsi="Arial" w:cs="Arial"/>
          <w:b/>
          <w:sz w:val="24"/>
        </w:rPr>
      </w:pPr>
    </w:p>
    <w:p w:rsidR="00EF7ADD" w:rsidRDefault="00EF7ADD" w:rsidP="00EF7AD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37BB8">
        <w:rPr>
          <w:rFonts w:ascii="Arial" w:hAnsi="Arial" w:cs="Arial"/>
          <w:b/>
          <w:sz w:val="28"/>
        </w:rPr>
        <w:t>Colaboran</w:t>
      </w:r>
      <w:r>
        <w:rPr>
          <w:rFonts w:ascii="Arial" w:hAnsi="Arial" w:cs="Arial"/>
          <w:b/>
          <w:sz w:val="24"/>
        </w:rPr>
        <w:t>:</w:t>
      </w:r>
    </w:p>
    <w:p w:rsidR="00EF7ADD" w:rsidRPr="00EF7ADD" w:rsidRDefault="00992164" w:rsidP="00EF7ADD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zh-TW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221615</wp:posOffset>
            </wp:positionV>
            <wp:extent cx="1533525" cy="1228725"/>
            <wp:effectExtent l="19050" t="0" r="9525" b="0"/>
            <wp:wrapTight wrapText="bothSides">
              <wp:wrapPolygon edited="0">
                <wp:start x="-268" y="0"/>
                <wp:lineTo x="-268" y="21433"/>
                <wp:lineTo x="21734" y="21433"/>
                <wp:lineTo x="21734" y="0"/>
                <wp:lineTo x="-268" y="0"/>
              </wp:wrapPolygon>
            </wp:wrapTight>
            <wp:docPr id="3" name="il_fi" descr="http://bonitsoler.files.wordpress.com/2012/11/consejerc3ada-de-salud-y-bienestar-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nitsoler.files.wordpress.com/2012/11/consejerc3ada-de-salud-y-bienestar-socia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D54">
        <w:rPr>
          <w:rFonts w:ascii="Arial" w:hAnsi="Arial" w:cs="Arial"/>
          <w:b/>
          <w:noProof/>
          <w:sz w:val="24"/>
          <w:lang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220345</wp:posOffset>
            </wp:positionV>
            <wp:extent cx="1476375" cy="1181100"/>
            <wp:effectExtent l="19050" t="0" r="9525" b="0"/>
            <wp:wrapSquare wrapText="bothSides"/>
            <wp:docPr id="7" name="6 Imagen" descr="Logo-CACV-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CV-Gran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D54">
        <w:rPr>
          <w:rFonts w:ascii="Arial" w:hAnsi="Arial" w:cs="Arial"/>
          <w:b/>
          <w:noProof/>
          <w:sz w:val="24"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325120</wp:posOffset>
            </wp:positionV>
            <wp:extent cx="1169035" cy="971550"/>
            <wp:effectExtent l="19050" t="0" r="0" b="0"/>
            <wp:wrapSquare wrapText="bothSides"/>
            <wp:docPr id="4" name="3 Imagen" descr="1_2_4 Marca Gen,rica con Consejer¡a Agri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_4 Marca Gen,rica con Consejer¡a Agricultu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7ADD" w:rsidRPr="00EF7ADD" w:rsidSect="006B7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080"/>
    <w:rsid w:val="00071080"/>
    <w:rsid w:val="00271C3D"/>
    <w:rsid w:val="002D5B7E"/>
    <w:rsid w:val="002F1208"/>
    <w:rsid w:val="00537BB8"/>
    <w:rsid w:val="005F1D54"/>
    <w:rsid w:val="006B75A4"/>
    <w:rsid w:val="00792F08"/>
    <w:rsid w:val="008C1E7A"/>
    <w:rsid w:val="00966453"/>
    <w:rsid w:val="00992164"/>
    <w:rsid w:val="00A82648"/>
    <w:rsid w:val="00AF7819"/>
    <w:rsid w:val="00C87F5F"/>
    <w:rsid w:val="00EB0C09"/>
    <w:rsid w:val="00EF7ADD"/>
    <w:rsid w:val="00F6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http://bonitsoler.files.wordpress.com/2012/11/consejerc3ada-de-salud-y-bienestar-social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Asus</cp:lastModifiedBy>
  <cp:revision>2</cp:revision>
  <dcterms:created xsi:type="dcterms:W3CDTF">2013-01-22T09:29:00Z</dcterms:created>
  <dcterms:modified xsi:type="dcterms:W3CDTF">2013-01-22T09:29:00Z</dcterms:modified>
</cp:coreProperties>
</file>