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E906" w14:textId="7A8125B2" w:rsidR="00BE1FE7" w:rsidRPr="0006381D" w:rsidRDefault="005076A0" w:rsidP="008F15AF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  <w:lang w:val="en-GB"/>
        </w:rPr>
      </w:pPr>
      <w:r w:rsidRPr="0006381D">
        <w:rPr>
          <w:rFonts w:cs="Times New Roman"/>
          <w:b/>
          <w:sz w:val="36"/>
          <w:szCs w:val="36"/>
          <w:lang w:val="en-GB"/>
        </w:rPr>
        <w:t>Title of the Communica</w:t>
      </w:r>
      <w:r w:rsidR="0006381D">
        <w:rPr>
          <w:rFonts w:cs="Times New Roman"/>
          <w:b/>
          <w:sz w:val="36"/>
          <w:szCs w:val="36"/>
          <w:lang w:val="en-GB"/>
        </w:rPr>
        <w:t>ti</w:t>
      </w:r>
      <w:r w:rsidRPr="0006381D">
        <w:rPr>
          <w:rFonts w:cs="Times New Roman"/>
          <w:b/>
          <w:sz w:val="36"/>
          <w:szCs w:val="36"/>
          <w:lang w:val="en-GB"/>
        </w:rPr>
        <w:t>on</w:t>
      </w:r>
    </w:p>
    <w:p w14:paraId="73D33AC2" w14:textId="3F613358" w:rsidR="0054169E" w:rsidRPr="009F2AF2" w:rsidRDefault="005076A0" w:rsidP="008F15AF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  <w:lang w:val="en-GB"/>
        </w:rPr>
      </w:pPr>
      <w:r w:rsidRPr="009F2AF2">
        <w:rPr>
          <w:sz w:val="28"/>
          <w:szCs w:val="28"/>
          <w:lang w:val="en-GB"/>
        </w:rPr>
        <w:t xml:space="preserve">First author’s </w:t>
      </w:r>
      <w:r w:rsidR="00FE3BFA"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</w:t>
      </w:r>
      <w:r w:rsidR="0054169E" w:rsidRPr="009F2AF2">
        <w:rPr>
          <w:rFonts w:cs="Times New Roman"/>
          <w:sz w:val="28"/>
          <w:szCs w:val="28"/>
          <w:lang w:val="en-GB"/>
        </w:rPr>
        <w:t xml:space="preserve">*; </w:t>
      </w:r>
      <w:r w:rsidRPr="009F2AF2">
        <w:rPr>
          <w:sz w:val="28"/>
          <w:szCs w:val="28"/>
          <w:lang w:val="en-GB"/>
        </w:rPr>
        <w:t xml:space="preserve">Second author’s </w:t>
      </w:r>
      <w:r w:rsidR="00FE3BFA"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</w:t>
      </w:r>
      <w:r w:rsidR="0054169E" w:rsidRPr="009F2AF2">
        <w:rPr>
          <w:rFonts w:cs="Times New Roman"/>
          <w:sz w:val="28"/>
          <w:szCs w:val="28"/>
          <w:lang w:val="en-GB"/>
        </w:rPr>
        <w:t>**</w:t>
      </w:r>
    </w:p>
    <w:p w14:paraId="09820B6F" w14:textId="398127D7" w:rsidR="0054169E" w:rsidRPr="0006381D" w:rsidRDefault="0054169E" w:rsidP="008F15AF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  <w:lang w:val="en-GB"/>
        </w:rPr>
      </w:pPr>
      <w:r w:rsidRPr="0006381D">
        <w:rPr>
          <w:rFonts w:cs="Times New Roman"/>
          <w:sz w:val="24"/>
          <w:szCs w:val="24"/>
          <w:lang w:val="en-GB"/>
        </w:rPr>
        <w:t>*</w:t>
      </w:r>
      <w:r w:rsidR="005076A0" w:rsidRPr="0006381D">
        <w:rPr>
          <w:lang w:val="en-GB"/>
        </w:rPr>
        <w:t xml:space="preserve"> </w:t>
      </w:r>
      <w:r w:rsidR="005076A0" w:rsidRPr="0006381D">
        <w:rPr>
          <w:sz w:val="24"/>
          <w:szCs w:val="24"/>
          <w:lang w:val="en-GB"/>
        </w:rPr>
        <w:t>First author’s institution (Country)</w:t>
      </w:r>
      <w:r w:rsidRPr="0006381D">
        <w:rPr>
          <w:rFonts w:cs="Times New Roman"/>
          <w:sz w:val="24"/>
          <w:szCs w:val="24"/>
          <w:lang w:val="en-GB"/>
        </w:rPr>
        <w:t xml:space="preserve">; ** </w:t>
      </w:r>
      <w:r w:rsidR="005076A0" w:rsidRPr="0006381D">
        <w:rPr>
          <w:sz w:val="24"/>
          <w:szCs w:val="24"/>
          <w:lang w:val="en-GB"/>
        </w:rPr>
        <w:t>Second author’s institution (Country)</w:t>
      </w:r>
    </w:p>
    <w:p w14:paraId="5CFD449D" w14:textId="2495AD7B" w:rsidR="0054169E" w:rsidRPr="0006381D" w:rsidRDefault="005076A0" w:rsidP="008F15AF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06381D">
        <w:rPr>
          <w:rFonts w:ascii="Times New Roman" w:hAnsi="Times New Roman" w:cs="Times New Roman"/>
          <w:sz w:val="24"/>
          <w:szCs w:val="24"/>
          <w:lang w:val="en-GB"/>
        </w:rPr>
        <w:t>Lead author’s email</w:t>
      </w:r>
    </w:p>
    <w:p w14:paraId="7B3E2A13" w14:textId="3CCDA45F" w:rsidR="000F560B" w:rsidRPr="0006381D" w:rsidRDefault="005076A0" w:rsidP="006B5BBC">
      <w:pPr>
        <w:spacing w:before="0" w:beforeAutospacing="0" w:after="120" w:afterAutospacing="0" w:line="240" w:lineRule="auto"/>
        <w:ind w:firstLine="0"/>
        <w:rPr>
          <w:rFonts w:cs="Times New Roman"/>
          <w:b/>
          <w:i/>
          <w:lang w:val="en-GB"/>
        </w:rPr>
      </w:pPr>
      <w:r w:rsidRPr="0006381D">
        <w:rPr>
          <w:rFonts w:cs="Times New Roman"/>
          <w:b/>
          <w:i/>
          <w:lang w:val="en-GB"/>
        </w:rPr>
        <w:t>Abstract</w:t>
      </w:r>
      <w:r w:rsidR="0054169E" w:rsidRPr="0006381D">
        <w:rPr>
          <w:rFonts w:cs="Times New Roman"/>
          <w:b/>
          <w:i/>
          <w:lang w:val="en-GB"/>
        </w:rPr>
        <w:t xml:space="preserve">: </w:t>
      </w:r>
    </w:p>
    <w:p w14:paraId="1AE12273" w14:textId="46D0AF2E" w:rsidR="0054169E" w:rsidRPr="0038122B" w:rsidRDefault="000D282B" w:rsidP="006B5BBC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38122B">
        <w:rPr>
          <w:lang w:val="en-GB"/>
        </w:rPr>
        <w:t xml:space="preserve">The length of the abstract should be between a minimum of 250 words and a maximum of 350 words. The abstract should contain the following four sections: </w:t>
      </w:r>
      <w:r w:rsidRPr="0038122B">
        <w:rPr>
          <w:i/>
          <w:iCs/>
          <w:lang w:val="en-GB"/>
        </w:rPr>
        <w:t>Introduction</w:t>
      </w:r>
      <w:r w:rsidRPr="0038122B">
        <w:rPr>
          <w:lang w:val="en-GB"/>
        </w:rPr>
        <w:t xml:space="preserve">: Description of the introduction. </w:t>
      </w:r>
      <w:r w:rsidRPr="0038122B">
        <w:rPr>
          <w:i/>
          <w:iCs/>
          <w:lang w:val="en-GB"/>
        </w:rPr>
        <w:t>Objectives</w:t>
      </w:r>
      <w:r w:rsidRPr="0038122B">
        <w:rPr>
          <w:lang w:val="en-GB"/>
        </w:rPr>
        <w:t xml:space="preserve">: Description of the objectives related to the proposal. </w:t>
      </w:r>
      <w:r w:rsidRPr="0038122B">
        <w:rPr>
          <w:i/>
          <w:iCs/>
          <w:lang w:val="en-GB"/>
        </w:rPr>
        <w:t>Proposal of innovation</w:t>
      </w:r>
      <w:r w:rsidRPr="0038122B">
        <w:rPr>
          <w:lang w:val="en-GB"/>
        </w:rPr>
        <w:t xml:space="preserve">: description of the proposal of innovation. </w:t>
      </w:r>
      <w:r w:rsidRPr="0038122B">
        <w:rPr>
          <w:i/>
          <w:iCs/>
          <w:lang w:val="en-GB"/>
        </w:rPr>
        <w:t>Conclusions</w:t>
      </w:r>
      <w:r w:rsidRPr="0038122B">
        <w:rPr>
          <w:lang w:val="en-GB"/>
        </w:rPr>
        <w:t>: Description of the main conclusions arising from the implementation of the proposal. The abstract should be an only paragraph</w:t>
      </w:r>
      <w:r w:rsidR="007C289E" w:rsidRPr="0038122B">
        <w:rPr>
          <w:rFonts w:cs="Times New Roman"/>
          <w:lang w:val="en-GB"/>
        </w:rPr>
        <w:t>.</w:t>
      </w:r>
    </w:p>
    <w:p w14:paraId="49F35FE2" w14:textId="77777777" w:rsidR="0054169E" w:rsidRPr="0038122B" w:rsidRDefault="0054169E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18B22D3B" w14:textId="03D5FB76" w:rsidR="0054169E" w:rsidRPr="0006381D" w:rsidRDefault="005076A0" w:rsidP="0026601E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0" w:name="_Hlk20299313"/>
      <w:r w:rsidRPr="0006381D">
        <w:rPr>
          <w:rFonts w:cs="Times New Roman"/>
          <w:b/>
          <w:i/>
          <w:lang w:val="en-GB"/>
        </w:rPr>
        <w:t>Key words</w:t>
      </w:r>
      <w:r w:rsidR="0054169E" w:rsidRPr="0006381D">
        <w:rPr>
          <w:rFonts w:cs="Times New Roman"/>
          <w:b/>
          <w:i/>
          <w:lang w:val="en-GB"/>
        </w:rPr>
        <w:t>:</w:t>
      </w:r>
      <w:r w:rsidR="0054169E" w:rsidRPr="0006381D">
        <w:rPr>
          <w:rFonts w:cs="Times New Roman"/>
          <w:i/>
          <w:lang w:val="en-GB"/>
        </w:rPr>
        <w:t xml:space="preserve"> </w:t>
      </w:r>
      <w:r w:rsidRPr="0006381D">
        <w:rPr>
          <w:lang w:val="en-GB"/>
        </w:rPr>
        <w:t>maximum 5 key words in small letters separated by semicolon</w:t>
      </w:r>
      <w:r w:rsidR="007C289E" w:rsidRPr="0006381D">
        <w:rPr>
          <w:rFonts w:cs="Times New Roman"/>
          <w:lang w:val="en-GB"/>
        </w:rPr>
        <w:t>.</w:t>
      </w:r>
    </w:p>
    <w:bookmarkEnd w:id="0"/>
    <w:p w14:paraId="067DF8E5" w14:textId="77777777" w:rsidR="006A0603" w:rsidRPr="0006381D" w:rsidRDefault="006A0603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29C20F1B" w14:textId="0026465B" w:rsidR="000F560B" w:rsidRPr="0006381D" w:rsidRDefault="005076A0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3261F8">
        <w:rPr>
          <w:b/>
          <w:bCs/>
          <w:i/>
          <w:iCs/>
          <w:lang w:val="en-GB"/>
        </w:rPr>
        <w:t>Acknowledgements</w:t>
      </w:r>
      <w:r w:rsidRPr="0006381D">
        <w:rPr>
          <w:lang w:val="en-GB"/>
        </w:rPr>
        <w:t>: Please indicate project/grant/aid if necessary</w:t>
      </w:r>
      <w:r w:rsidR="000F560B" w:rsidRPr="0006381D">
        <w:rPr>
          <w:rFonts w:cs="Times New Roman"/>
          <w:lang w:val="en-GB"/>
        </w:rPr>
        <w:t>.</w:t>
      </w:r>
    </w:p>
    <w:p w14:paraId="14CA5534" w14:textId="77777777" w:rsidR="000F560B" w:rsidRPr="0006381D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1" w:name="_GoBack"/>
      <w:bookmarkEnd w:id="1"/>
    </w:p>
    <w:p w14:paraId="31336FED" w14:textId="4610E63F" w:rsidR="0054169E" w:rsidRPr="0006381D" w:rsidRDefault="005076A0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2" w:name="_Hlk20299338"/>
      <w:r w:rsidRPr="0006381D">
        <w:rPr>
          <w:rFonts w:cs="Times New Roman"/>
          <w:lang w:val="en-GB"/>
        </w:rPr>
        <w:t>Please choose a thematic area</w:t>
      </w:r>
      <w:r w:rsidR="00D92EA2" w:rsidRPr="0006381D">
        <w:rPr>
          <w:rFonts w:cs="Times New Roman"/>
          <w:lang w:val="en-GB"/>
        </w:rPr>
        <w:t>:</w:t>
      </w:r>
    </w:p>
    <w:p w14:paraId="1D59AE3E" w14:textId="57D48842" w:rsidR="00517901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Intercultural Education</w:t>
      </w:r>
    </w:p>
    <w:p w14:paraId="147E3D85" w14:textId="5809F139" w:rsidR="00517901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Interculturality and gender</w:t>
      </w:r>
    </w:p>
    <w:p w14:paraId="4A0AC53F" w14:textId="5B6C41C8" w:rsidR="00517901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Education with a gender perspective</w:t>
      </w:r>
    </w:p>
    <w:p w14:paraId="63247EB4" w14:textId="14C3AA8E" w:rsidR="005076A0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Coexistence and culture of peace</w:t>
      </w:r>
    </w:p>
    <w:p w14:paraId="3172C1EF" w14:textId="6CA6DD85" w:rsidR="005076A0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Inclusive Education</w:t>
      </w:r>
    </w:p>
    <w:p w14:paraId="588D3A37" w14:textId="45E1281E" w:rsidR="005076A0" w:rsidRPr="0006381D" w:rsidRDefault="005076A0" w:rsidP="005179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Teaching skills in interculturality and gender</w:t>
      </w:r>
    </w:p>
    <w:p w14:paraId="471D4A1F" w14:textId="249A8816" w:rsidR="00517901" w:rsidRPr="0006381D" w:rsidRDefault="005076A0" w:rsidP="005076A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06381D">
        <w:rPr>
          <w:lang w:val="en-GB"/>
        </w:rPr>
        <w:t>Cultural diversity</w:t>
      </w:r>
    </w:p>
    <w:bookmarkEnd w:id="2"/>
    <w:p w14:paraId="49B16FF0" w14:textId="77777777" w:rsidR="00664DC0" w:rsidRPr="0006381D" w:rsidRDefault="00664DC0" w:rsidP="00BE1FE7">
      <w:pPr>
        <w:spacing w:before="0" w:beforeAutospacing="0" w:after="120" w:afterAutospacing="0" w:line="240" w:lineRule="auto"/>
        <w:rPr>
          <w:rFonts w:cs="Times New Roman"/>
          <w:lang w:val="en-GB"/>
        </w:rPr>
      </w:pPr>
    </w:p>
    <w:sectPr w:rsidR="00664DC0" w:rsidRPr="0006381D" w:rsidSect="0035322D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9A56" w14:textId="77777777" w:rsidR="0033336B" w:rsidRDefault="0033336B" w:rsidP="00BE1FE7">
      <w:pPr>
        <w:spacing w:before="0" w:after="0" w:line="240" w:lineRule="auto"/>
      </w:pPr>
      <w:r>
        <w:separator/>
      </w:r>
    </w:p>
  </w:endnote>
  <w:endnote w:type="continuationSeparator" w:id="0">
    <w:p w14:paraId="63BCD0D2" w14:textId="77777777" w:rsidR="0033336B" w:rsidRDefault="0033336B" w:rsidP="00BE1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86C6" w14:textId="77777777" w:rsidR="0033336B" w:rsidRDefault="0033336B" w:rsidP="00BE1FE7">
      <w:pPr>
        <w:spacing w:before="0" w:after="0" w:line="240" w:lineRule="auto"/>
      </w:pPr>
      <w:r>
        <w:separator/>
      </w:r>
    </w:p>
  </w:footnote>
  <w:footnote w:type="continuationSeparator" w:id="0">
    <w:p w14:paraId="4EBDA759" w14:textId="77777777" w:rsidR="0033336B" w:rsidRDefault="0033336B" w:rsidP="00BE1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BE64" w14:textId="46536E3C" w:rsidR="00BB5EA8" w:rsidRPr="009F2AF2" w:rsidRDefault="00BE1FE7" w:rsidP="00BE1FE7">
    <w:pPr>
      <w:pStyle w:val="Encabezado"/>
      <w:ind w:firstLine="0"/>
      <w:jc w:val="center"/>
      <w:rPr>
        <w:lang w:val="en-GB"/>
      </w:rPr>
    </w:pPr>
    <w:r w:rsidRPr="009F2AF2">
      <w:rPr>
        <w:lang w:val="en-GB"/>
      </w:rPr>
      <w:t xml:space="preserve">I </w:t>
    </w:r>
    <w:r w:rsidR="005076A0" w:rsidRPr="009F2AF2">
      <w:rPr>
        <w:lang w:val="en-GB"/>
      </w:rPr>
      <w:t>International Conference on Intercultural Education and Gender: an inclusive look is possible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DEE"/>
    <w:multiLevelType w:val="hybridMultilevel"/>
    <w:tmpl w:val="0D223C82"/>
    <w:lvl w:ilvl="0" w:tplc="C43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E"/>
    <w:rsid w:val="0006381D"/>
    <w:rsid w:val="000D282B"/>
    <w:rsid w:val="000F560B"/>
    <w:rsid w:val="00125F95"/>
    <w:rsid w:val="001F1D16"/>
    <w:rsid w:val="0026601E"/>
    <w:rsid w:val="003261F8"/>
    <w:rsid w:val="0033336B"/>
    <w:rsid w:val="0038122B"/>
    <w:rsid w:val="005076A0"/>
    <w:rsid w:val="00517901"/>
    <w:rsid w:val="0054169E"/>
    <w:rsid w:val="00664DC0"/>
    <w:rsid w:val="006A0603"/>
    <w:rsid w:val="006B5BBC"/>
    <w:rsid w:val="007A58B6"/>
    <w:rsid w:val="007C289E"/>
    <w:rsid w:val="008A64F6"/>
    <w:rsid w:val="008F15AF"/>
    <w:rsid w:val="009F2AF2"/>
    <w:rsid w:val="00BE1FE7"/>
    <w:rsid w:val="00D611B1"/>
    <w:rsid w:val="00D92EA2"/>
    <w:rsid w:val="00E164E4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D70DE"/>
  <w15:chartTrackingRefBased/>
  <w15:docId w15:val="{78280E0C-5540-4616-B39E-1160F09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69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4169E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69E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169E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169E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69E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4169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4169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E"/>
    <w:rPr>
      <w:rFonts w:ascii="Times New Roman" w:eastAsiaTheme="minorEastAsia" w:hAnsi="Times New Roman"/>
      <w:sz w:val="24"/>
      <w:szCs w:val="21"/>
    </w:rPr>
  </w:style>
  <w:style w:type="paragraph" w:customStyle="1" w:styleId="Textbody">
    <w:name w:val="Text body"/>
    <w:basedOn w:val="Normal"/>
    <w:qFormat/>
    <w:rsid w:val="0054169E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E1F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E7"/>
    <w:rPr>
      <w:rFonts w:ascii="Times New Roman" w:eastAsiaTheme="minorEastAsia" w:hAnsi="Times New Roman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D92EA2"/>
    <w:pPr>
      <w:spacing w:line="240" w:lineRule="auto"/>
      <w:ind w:firstLine="0"/>
      <w:jc w:val="left"/>
    </w:pPr>
    <w:rPr>
      <w:rFonts w:eastAsia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Mercedes Osuna Rodríguez</cp:lastModifiedBy>
  <cp:revision>3</cp:revision>
  <dcterms:created xsi:type="dcterms:W3CDTF">2019-10-07T10:34:00Z</dcterms:created>
  <dcterms:modified xsi:type="dcterms:W3CDTF">2019-10-07T10:36:00Z</dcterms:modified>
</cp:coreProperties>
</file>