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7980" w14:textId="77777777"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lang w:eastAsia="es-ES"/>
        </w:rPr>
        <w:drawing>
          <wp:inline distT="0" distB="0" distL="0" distR="0" wp14:anchorId="7718E82C" wp14:editId="118FDD6B">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0AF4E2BE" w14:textId="77777777" w:rsidR="00B64486" w:rsidRPr="003B72A7" w:rsidRDefault="00EE77F6" w:rsidP="00E64B25">
      <w:pPr>
        <w:jc w:val="center"/>
        <w:rPr>
          <w:rFonts w:ascii="Times New Roman" w:hAnsi="Times New Roman" w:cs="Times New Roman"/>
          <w:sz w:val="24"/>
          <w:szCs w:val="24"/>
          <w:lang w:val="es-ES_tradnl"/>
        </w:rPr>
      </w:pPr>
      <w:r>
        <w:rPr>
          <w:rFonts w:ascii="Times New Roman" w:hAnsi="Times New Roman" w:cs="Times New Roman"/>
          <w:noProof/>
        </w:rPr>
        <w:pict w14:anchorId="572E080B">
          <v:shapetype id="_x0000_t202" coordsize="21600,21600" o:spt="202" path="m,l,21600r21600,l21600,xe">
            <v:stroke joinstyle="miter"/>
            <v:path gradientshapeok="t" o:connecttype="rect"/>
          </v:shapetype>
          <v:shape id="Cuadro de texto 8" o:spid="_x0000_s1026" type="#_x0000_t202" alt="" style="position:absolute;left:0;text-align:left;margin-left:.75pt;margin-top:.4pt;width:429.5pt;height:36.3pt;z-index:251659264;visibility:visible;mso-wrap-style:square;mso-wrap-edited:f;mso-width-percent:0;mso-height-percent:0;mso-width-percent:0;mso-height-percent:0;mso-width-relative:margin;v-text-anchor:top" fillcolor="white [3201]" stroked="f" strokeweight=".5pt">
            <v:textbox>
              <w:txbxContent>
                <w:p w14:paraId="2C23B9EB" w14:textId="77777777"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w:r>
    </w:p>
    <w:p w14:paraId="6FAB522F" w14:textId="77777777" w:rsidR="00B64486" w:rsidRPr="003B72A7" w:rsidRDefault="00B64486" w:rsidP="00E64B25">
      <w:pPr>
        <w:jc w:val="center"/>
        <w:rPr>
          <w:rFonts w:ascii="Times New Roman" w:hAnsi="Times New Roman" w:cs="Times New Roman"/>
          <w:sz w:val="24"/>
          <w:szCs w:val="24"/>
          <w:lang w:val="es-ES_tradnl"/>
        </w:rPr>
      </w:pPr>
    </w:p>
    <w:p w14:paraId="1A7CDA00" w14:textId="77777777"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42C3EE78" w14:textId="77777777" w:rsidR="00B64486" w:rsidRPr="006262CF"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6262CF">
        <w:rPr>
          <w:rFonts w:ascii="Times New Roman" w:hAnsi="Times New Roman" w:cs="Times New Roman"/>
          <w:sz w:val="24"/>
          <w:szCs w:val="24"/>
        </w:rPr>
        <w:t>Patrimonio histórico</w:t>
      </w:r>
    </w:p>
    <w:p w14:paraId="71A03B78" w14:textId="77777777"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6262CF">
        <w:rPr>
          <w:rFonts w:ascii="Times New Roman" w:hAnsi="Times New Roman" w:cs="Times New Roman"/>
          <w:sz w:val="24"/>
          <w:szCs w:val="24"/>
          <w:lang w:val="es-ES_tradnl"/>
        </w:rPr>
        <w:t xml:space="preserve"> Marta Mª Manchado López</w:t>
      </w:r>
    </w:p>
    <w:p w14:paraId="2B166E8B" w14:textId="77777777"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6262CF">
        <w:rPr>
          <w:rFonts w:ascii="Times New Roman" w:hAnsi="Times New Roman" w:cs="Times New Roman"/>
          <w:sz w:val="24"/>
          <w:szCs w:val="24"/>
          <w:lang w:val="es-ES_tradnl"/>
        </w:rPr>
        <w:t xml:space="preserve"> Catedrática de Universidad (Historia de América)</w:t>
      </w:r>
    </w:p>
    <w:p w14:paraId="169B9F65" w14:textId="77777777"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6B3E9172" w14:textId="77777777"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6262CF">
        <w:rPr>
          <w:rFonts w:ascii="Times New Roman" w:hAnsi="Times New Roman" w:cs="Times New Roman"/>
          <w:sz w:val="24"/>
          <w:szCs w:val="24"/>
          <w:lang w:val="es-ES_tradnl"/>
        </w:rPr>
        <w:t xml:space="preserve"> Córdoba</w:t>
      </w:r>
    </w:p>
    <w:p w14:paraId="5A5EC59D" w14:textId="77777777"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6262CF">
        <w:rPr>
          <w:rFonts w:ascii="Times New Roman" w:hAnsi="Times New Roman" w:cs="Times New Roman"/>
          <w:sz w:val="24"/>
          <w:szCs w:val="24"/>
          <w:lang w:val="es-ES_tradnl"/>
        </w:rPr>
        <w:t xml:space="preserve">  Filosofía y Letras</w:t>
      </w:r>
    </w:p>
    <w:p w14:paraId="00CFF3FA" w14:textId="77777777"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6262CF">
        <w:rPr>
          <w:rFonts w:ascii="Times New Roman" w:hAnsi="Times New Roman" w:cs="Times New Roman"/>
          <w:sz w:val="24"/>
          <w:szCs w:val="24"/>
          <w:lang w:val="es-ES_tradnl"/>
        </w:rPr>
        <w:t xml:space="preserve">  Historia</w:t>
      </w:r>
    </w:p>
    <w:p w14:paraId="44CF6C6D" w14:textId="77777777"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6262CF">
        <w:rPr>
          <w:rFonts w:ascii="Times New Roman" w:hAnsi="Times New Roman" w:cs="Times New Roman"/>
          <w:sz w:val="24"/>
          <w:szCs w:val="24"/>
          <w:lang w:val="es-ES_tradnl"/>
        </w:rPr>
        <w:t xml:space="preserve">  hi1malom@uco.es</w:t>
      </w:r>
    </w:p>
    <w:p w14:paraId="647F6AB0" w14:textId="77777777"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6262CF">
        <w:rPr>
          <w:rFonts w:ascii="Times New Roman" w:hAnsi="Times New Roman" w:cs="Times New Roman"/>
          <w:color w:val="000000" w:themeColor="text1"/>
          <w:sz w:val="24"/>
          <w:szCs w:val="24"/>
          <w:lang w:val="es-ES_tradnl"/>
        </w:rPr>
        <w:t xml:space="preserve"> 5 sexenios de investigación</w:t>
      </w:r>
    </w:p>
    <w:p w14:paraId="072CC61F" w14:textId="77777777"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6262CF">
        <w:rPr>
          <w:rFonts w:ascii="Times New Roman" w:hAnsi="Times New Roman" w:cs="Times New Roman"/>
          <w:sz w:val="24"/>
          <w:szCs w:val="24"/>
          <w:lang w:val="es-ES_tradnl"/>
        </w:rPr>
        <w:t>2015- 2020</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5BB9411E" w14:textId="77777777"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584DE0">
        <w:rPr>
          <w:rFonts w:ascii="Times New Roman" w:hAnsi="Times New Roman" w:cs="Times New Roman"/>
          <w:b/>
          <w:bCs/>
          <w:color w:val="000000" w:themeColor="text1"/>
          <w:sz w:val="24"/>
          <w:szCs w:val="24"/>
          <w:lang w:val="es-ES_tradnl"/>
        </w:rPr>
        <w:t xml:space="preserve"> </w:t>
      </w:r>
      <w:r w:rsidR="00584DE0" w:rsidRPr="00584DE0">
        <w:rPr>
          <w:rFonts w:ascii="Times New Roman" w:hAnsi="Times New Roman" w:cs="Times New Roman"/>
          <w:bCs/>
          <w:color w:val="000000" w:themeColor="text1"/>
          <w:sz w:val="24"/>
          <w:szCs w:val="24"/>
          <w:lang w:val="es-ES_tradnl"/>
        </w:rPr>
        <w:t>5</w:t>
      </w:r>
    </w:p>
    <w:p w14:paraId="6D03FC07" w14:textId="77777777"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6262CF" w:rsidRPr="006262CF">
        <w:rPr>
          <w:rFonts w:ascii="Times New Roman" w:hAnsi="Times New Roman" w:cs="Times New Roman"/>
          <w:bCs/>
          <w:sz w:val="24"/>
          <w:szCs w:val="24"/>
          <w:lang w:val="es-ES_tradnl"/>
        </w:rPr>
        <w:t>Historia de América</w:t>
      </w:r>
    </w:p>
    <w:p w14:paraId="4CE89A78" w14:textId="77777777"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127AC63D" w14:textId="77777777" w:rsidR="00902C5A" w:rsidRPr="00902C5A" w:rsidRDefault="00902C5A" w:rsidP="00902C5A">
      <w:pPr>
        <w:pStyle w:val="Textoindependiente3"/>
        <w:spacing w:line="276" w:lineRule="auto"/>
        <w:jc w:val="both"/>
        <w:rPr>
          <w:rFonts w:ascii="Times New Roman" w:hAnsi="Times New Roman"/>
          <w:b w:val="0"/>
          <w:sz w:val="24"/>
          <w:szCs w:val="24"/>
        </w:rPr>
      </w:pPr>
      <w:r w:rsidRPr="00902C5A">
        <w:rPr>
          <w:rFonts w:ascii="Times New Roman" w:hAnsi="Times New Roman"/>
          <w:b w:val="0"/>
          <w:sz w:val="24"/>
          <w:szCs w:val="24"/>
        </w:rPr>
        <w:t>Desde la realización de mi Memoria de Licenciatura, mi actividad investigadora se ha centrado en la Historia de Filipinas. Las líneas de investigación en las que he trabajado fundamentalmente son las siguientes:</w:t>
      </w:r>
    </w:p>
    <w:p w14:paraId="0B13C112" w14:textId="77777777" w:rsidR="00902C5A" w:rsidRPr="00902C5A" w:rsidRDefault="00902C5A" w:rsidP="00902C5A">
      <w:pPr>
        <w:pStyle w:val="Textoindependiente3"/>
        <w:spacing w:line="276" w:lineRule="auto"/>
        <w:jc w:val="left"/>
        <w:rPr>
          <w:rFonts w:ascii="Times New Roman" w:hAnsi="Times New Roman"/>
          <w:b w:val="0"/>
          <w:sz w:val="24"/>
          <w:szCs w:val="24"/>
        </w:rPr>
      </w:pPr>
    </w:p>
    <w:p w14:paraId="0FE277C7" w14:textId="77777777" w:rsidR="00902C5A" w:rsidRPr="00902C5A" w:rsidRDefault="00902C5A" w:rsidP="00902C5A">
      <w:pPr>
        <w:spacing w:after="0" w:line="276" w:lineRule="auto"/>
        <w:ind w:left="708"/>
        <w:jc w:val="both"/>
        <w:rPr>
          <w:rFonts w:ascii="Times New Roman" w:hAnsi="Times New Roman" w:cs="Times New Roman"/>
          <w:color w:val="000000"/>
          <w:sz w:val="24"/>
          <w:szCs w:val="24"/>
        </w:rPr>
      </w:pPr>
      <w:r w:rsidRPr="00902C5A">
        <w:rPr>
          <w:rFonts w:ascii="Times New Roman" w:hAnsi="Times New Roman" w:cs="Times New Roman"/>
          <w:sz w:val="24"/>
          <w:szCs w:val="24"/>
        </w:rPr>
        <w:t xml:space="preserve">- </w:t>
      </w:r>
      <w:r w:rsidRPr="00902C5A">
        <w:rPr>
          <w:rFonts w:ascii="Times New Roman" w:hAnsi="Times New Roman" w:cs="Times New Roman"/>
          <w:color w:val="000000"/>
          <w:sz w:val="24"/>
          <w:szCs w:val="24"/>
        </w:rPr>
        <w:t>Historia de la Iglesia en Filipinas (siglos XVI-XVIII): evangelización,</w:t>
      </w:r>
    </w:p>
    <w:p w14:paraId="7E19D585" w14:textId="77777777" w:rsidR="00902C5A" w:rsidRPr="00902C5A" w:rsidRDefault="00902C5A" w:rsidP="00902C5A">
      <w:pPr>
        <w:spacing w:after="0" w:line="276" w:lineRule="auto"/>
        <w:ind w:left="708"/>
        <w:jc w:val="both"/>
        <w:rPr>
          <w:rFonts w:ascii="Times New Roman" w:hAnsi="Times New Roman" w:cs="Times New Roman"/>
          <w:color w:val="000000"/>
          <w:sz w:val="24"/>
          <w:szCs w:val="24"/>
        </w:rPr>
      </w:pPr>
      <w:r w:rsidRPr="00902C5A">
        <w:rPr>
          <w:rFonts w:ascii="Times New Roman" w:hAnsi="Times New Roman" w:cs="Times New Roman"/>
          <w:color w:val="000000"/>
          <w:sz w:val="24"/>
          <w:szCs w:val="24"/>
        </w:rPr>
        <w:t xml:space="preserve">   fundaciones femeninas y conflictos jurisdiccionales.</w:t>
      </w:r>
    </w:p>
    <w:p w14:paraId="4021536A" w14:textId="77777777" w:rsidR="00902C5A" w:rsidRPr="00902C5A" w:rsidRDefault="00902C5A" w:rsidP="00902C5A">
      <w:pPr>
        <w:pStyle w:val="Textoindependiente3"/>
        <w:spacing w:line="276" w:lineRule="auto"/>
        <w:ind w:left="708"/>
        <w:jc w:val="both"/>
        <w:rPr>
          <w:rFonts w:ascii="Times New Roman" w:hAnsi="Times New Roman"/>
          <w:b w:val="0"/>
          <w:color w:val="000000"/>
          <w:sz w:val="24"/>
          <w:szCs w:val="24"/>
        </w:rPr>
      </w:pPr>
      <w:r w:rsidRPr="00902C5A">
        <w:rPr>
          <w:rFonts w:ascii="Times New Roman" w:hAnsi="Times New Roman"/>
          <w:b w:val="0"/>
          <w:sz w:val="24"/>
          <w:szCs w:val="24"/>
        </w:rPr>
        <w:t xml:space="preserve">- </w:t>
      </w:r>
      <w:r w:rsidRPr="00902C5A">
        <w:rPr>
          <w:rFonts w:ascii="Times New Roman" w:hAnsi="Times New Roman"/>
          <w:b w:val="0"/>
          <w:color w:val="000000"/>
          <w:sz w:val="24"/>
          <w:szCs w:val="24"/>
        </w:rPr>
        <w:t>Convivencia y conflicto</w:t>
      </w:r>
      <w:r w:rsidR="00E42F8A">
        <w:rPr>
          <w:rFonts w:ascii="Times New Roman" w:hAnsi="Times New Roman"/>
          <w:b w:val="0"/>
          <w:color w:val="000000"/>
          <w:sz w:val="24"/>
          <w:szCs w:val="24"/>
        </w:rPr>
        <w:t xml:space="preserve"> en</w:t>
      </w:r>
      <w:r w:rsidRPr="00902C5A">
        <w:rPr>
          <w:rFonts w:ascii="Times New Roman" w:hAnsi="Times New Roman"/>
          <w:b w:val="0"/>
          <w:color w:val="000000"/>
          <w:sz w:val="24"/>
          <w:szCs w:val="24"/>
        </w:rPr>
        <w:t xml:space="preserve"> Filipinas (siglos XVI-XVIII)</w:t>
      </w:r>
      <w:r w:rsidR="00E42F8A">
        <w:rPr>
          <w:rFonts w:ascii="Times New Roman" w:hAnsi="Times New Roman"/>
          <w:b w:val="0"/>
          <w:color w:val="000000"/>
          <w:sz w:val="24"/>
          <w:szCs w:val="24"/>
        </w:rPr>
        <w:t>.</w:t>
      </w:r>
    </w:p>
    <w:p w14:paraId="5989EC56" w14:textId="77777777" w:rsidR="00902C5A" w:rsidRPr="00902C5A" w:rsidRDefault="00902C5A" w:rsidP="00902C5A">
      <w:pPr>
        <w:pStyle w:val="Textoindependiente3"/>
        <w:spacing w:line="276" w:lineRule="auto"/>
        <w:ind w:left="708"/>
        <w:jc w:val="both"/>
        <w:rPr>
          <w:rFonts w:ascii="Times New Roman" w:hAnsi="Times New Roman"/>
          <w:b w:val="0"/>
          <w:color w:val="000000"/>
          <w:sz w:val="24"/>
          <w:szCs w:val="24"/>
        </w:rPr>
      </w:pPr>
      <w:r w:rsidRPr="00902C5A">
        <w:rPr>
          <w:rFonts w:ascii="Times New Roman" w:hAnsi="Times New Roman"/>
          <w:b w:val="0"/>
          <w:color w:val="000000"/>
          <w:sz w:val="24"/>
          <w:szCs w:val="24"/>
        </w:rPr>
        <w:t>- Familias, poder y redes sociales.</w:t>
      </w:r>
    </w:p>
    <w:p w14:paraId="1B3C8F7D" w14:textId="77777777" w:rsidR="00902C5A" w:rsidRPr="00902C5A" w:rsidRDefault="00902C5A" w:rsidP="00902C5A">
      <w:pPr>
        <w:pStyle w:val="Textoindependiente3"/>
        <w:spacing w:line="276" w:lineRule="auto"/>
        <w:ind w:left="708"/>
        <w:jc w:val="both"/>
        <w:rPr>
          <w:rFonts w:ascii="Times New Roman" w:hAnsi="Times New Roman"/>
          <w:b w:val="0"/>
          <w:sz w:val="24"/>
          <w:szCs w:val="24"/>
        </w:rPr>
      </w:pPr>
      <w:r w:rsidRPr="00902C5A">
        <w:rPr>
          <w:rFonts w:ascii="Times New Roman" w:hAnsi="Times New Roman"/>
          <w:b w:val="0"/>
          <w:sz w:val="24"/>
          <w:szCs w:val="24"/>
        </w:rPr>
        <w:t>- Historia de las mujeres.</w:t>
      </w:r>
    </w:p>
    <w:p w14:paraId="7D5965A1" w14:textId="77777777" w:rsidR="00902C5A" w:rsidRPr="00902C5A" w:rsidRDefault="00902C5A" w:rsidP="00902C5A">
      <w:pPr>
        <w:pStyle w:val="Textoindependiente3"/>
        <w:spacing w:line="276" w:lineRule="auto"/>
        <w:ind w:left="708"/>
        <w:jc w:val="left"/>
        <w:rPr>
          <w:rFonts w:ascii="Times New Roman" w:hAnsi="Times New Roman"/>
          <w:b w:val="0"/>
          <w:sz w:val="24"/>
          <w:szCs w:val="24"/>
        </w:rPr>
      </w:pPr>
      <w:r w:rsidRPr="00902C5A">
        <w:rPr>
          <w:rFonts w:ascii="Times New Roman" w:hAnsi="Times New Roman"/>
          <w:b w:val="0"/>
          <w:sz w:val="24"/>
          <w:szCs w:val="24"/>
        </w:rPr>
        <w:t>- Historia y cultura de los grupos étnicos filipinos.</w:t>
      </w:r>
    </w:p>
    <w:p w14:paraId="699CCCAB" w14:textId="77777777" w:rsidR="00902C5A" w:rsidRDefault="00902C5A" w:rsidP="00902C5A">
      <w:pPr>
        <w:pStyle w:val="Textoindependiente3"/>
        <w:spacing w:line="276" w:lineRule="auto"/>
        <w:ind w:left="708"/>
        <w:jc w:val="left"/>
        <w:rPr>
          <w:rFonts w:ascii="Times New Roman" w:hAnsi="Times New Roman"/>
          <w:b w:val="0"/>
          <w:sz w:val="24"/>
          <w:szCs w:val="24"/>
        </w:rPr>
      </w:pPr>
      <w:r w:rsidRPr="00902C5A">
        <w:rPr>
          <w:rFonts w:ascii="Times New Roman" w:hAnsi="Times New Roman"/>
          <w:b w:val="0"/>
          <w:sz w:val="24"/>
          <w:szCs w:val="24"/>
        </w:rPr>
        <w:t>- Relaciones entre México y Filipinas en los siglos XV</w:t>
      </w:r>
      <w:r w:rsidR="00E42F8A">
        <w:rPr>
          <w:rFonts w:ascii="Times New Roman" w:hAnsi="Times New Roman"/>
          <w:b w:val="0"/>
          <w:sz w:val="24"/>
          <w:szCs w:val="24"/>
        </w:rPr>
        <w:t>I</w:t>
      </w:r>
      <w:r w:rsidRPr="00902C5A">
        <w:rPr>
          <w:rFonts w:ascii="Times New Roman" w:hAnsi="Times New Roman"/>
          <w:b w:val="0"/>
          <w:sz w:val="24"/>
          <w:szCs w:val="24"/>
        </w:rPr>
        <w:t>-XVIII.</w:t>
      </w:r>
    </w:p>
    <w:p w14:paraId="3F64ADA3" w14:textId="77777777" w:rsidR="00E42F8A" w:rsidRDefault="00E42F8A" w:rsidP="00E42F8A">
      <w:pPr>
        <w:pStyle w:val="Textoindependiente3"/>
        <w:spacing w:line="276" w:lineRule="auto"/>
        <w:jc w:val="left"/>
        <w:rPr>
          <w:rFonts w:ascii="Times New Roman" w:hAnsi="Times New Roman"/>
          <w:b w:val="0"/>
          <w:sz w:val="24"/>
          <w:szCs w:val="24"/>
        </w:rPr>
      </w:pPr>
      <w:r>
        <w:rPr>
          <w:rFonts w:ascii="Times New Roman" w:hAnsi="Times New Roman"/>
          <w:b w:val="0"/>
          <w:sz w:val="24"/>
          <w:szCs w:val="24"/>
        </w:rPr>
        <w:t>Soy directora del Grupo de Investigación HUM 187 (Andalucía-América-Filipinas).</w:t>
      </w:r>
    </w:p>
    <w:p w14:paraId="1466272D" w14:textId="77777777" w:rsidR="00E42F8A" w:rsidRPr="00902C5A" w:rsidRDefault="00E42F8A" w:rsidP="00E42F8A">
      <w:pPr>
        <w:pStyle w:val="Textoindependiente3"/>
        <w:spacing w:line="276" w:lineRule="auto"/>
        <w:jc w:val="left"/>
        <w:rPr>
          <w:rFonts w:ascii="Times New Roman" w:hAnsi="Times New Roman"/>
          <w:b w:val="0"/>
          <w:sz w:val="24"/>
          <w:szCs w:val="24"/>
        </w:rPr>
      </w:pPr>
      <w:r>
        <w:rPr>
          <w:rFonts w:ascii="Times New Roman" w:hAnsi="Times New Roman"/>
          <w:b w:val="0"/>
          <w:sz w:val="24"/>
          <w:szCs w:val="24"/>
        </w:rPr>
        <w:t>Soy autora de cinco monografías, editora de una y coeditora de tres. He presentado numerosas ponencias y comunicaciones en congresos internacionales</w:t>
      </w:r>
      <w:r w:rsidR="002A1534">
        <w:rPr>
          <w:rFonts w:ascii="Times New Roman" w:hAnsi="Times New Roman"/>
          <w:b w:val="0"/>
          <w:sz w:val="24"/>
          <w:szCs w:val="24"/>
        </w:rPr>
        <w:t xml:space="preserve">; asimismo, he participado en seis proyectos de investigación (I+D+i)  y dirigido uno. He participado también en otros proyectos de investigación financiados por diversas entidades. Actualmente colaboro en un proyecto internacional dirigido por el profesor Miguel </w:t>
      </w:r>
      <w:proofErr w:type="spellStart"/>
      <w:r w:rsidR="002A1534">
        <w:rPr>
          <w:rFonts w:ascii="Times New Roman" w:hAnsi="Times New Roman"/>
          <w:b w:val="0"/>
          <w:sz w:val="24"/>
          <w:szCs w:val="24"/>
        </w:rPr>
        <w:lastRenderedPageBreak/>
        <w:t>Rodrigues</w:t>
      </w:r>
      <w:proofErr w:type="spellEnd"/>
      <w:r w:rsidR="002A1534">
        <w:rPr>
          <w:rFonts w:ascii="Times New Roman" w:hAnsi="Times New Roman"/>
          <w:b w:val="0"/>
          <w:sz w:val="24"/>
          <w:szCs w:val="24"/>
        </w:rPr>
        <w:t xml:space="preserve"> </w:t>
      </w:r>
      <w:proofErr w:type="spellStart"/>
      <w:r w:rsidR="002A1534">
        <w:rPr>
          <w:rFonts w:ascii="Times New Roman" w:hAnsi="Times New Roman"/>
          <w:b w:val="0"/>
          <w:sz w:val="24"/>
          <w:szCs w:val="24"/>
        </w:rPr>
        <w:t>Lourenço</w:t>
      </w:r>
      <w:proofErr w:type="spellEnd"/>
      <w:r w:rsidR="002A1534">
        <w:rPr>
          <w:rFonts w:ascii="Times New Roman" w:hAnsi="Times New Roman"/>
          <w:b w:val="0"/>
          <w:sz w:val="24"/>
          <w:szCs w:val="24"/>
        </w:rPr>
        <w:t xml:space="preserve"> (</w:t>
      </w:r>
      <w:proofErr w:type="spellStart"/>
      <w:r w:rsidR="002A1534">
        <w:rPr>
          <w:rFonts w:ascii="Times New Roman" w:hAnsi="Times New Roman"/>
          <w:b w:val="0"/>
          <w:sz w:val="24"/>
          <w:szCs w:val="24"/>
        </w:rPr>
        <w:t>Universidade</w:t>
      </w:r>
      <w:proofErr w:type="spellEnd"/>
      <w:r w:rsidR="002A1534">
        <w:rPr>
          <w:rFonts w:ascii="Times New Roman" w:hAnsi="Times New Roman"/>
          <w:b w:val="0"/>
          <w:sz w:val="24"/>
          <w:szCs w:val="24"/>
        </w:rPr>
        <w:t xml:space="preserve"> Nova de Lisboa). He publicado en las revistas más relevantes de mi especialidad</w:t>
      </w:r>
      <w:r w:rsidR="00B35140">
        <w:rPr>
          <w:rFonts w:ascii="Times New Roman" w:hAnsi="Times New Roman"/>
          <w:b w:val="0"/>
          <w:sz w:val="24"/>
          <w:szCs w:val="24"/>
        </w:rPr>
        <w:t xml:space="preserve"> veintidós artículos; también, numerosos capítulos de libros. Actualmente tengo en prensa un capítulo de libro (Universidad de Valladolid) y estoy concluyendo otro que será publicado por la Universidad Nova de Lisboa (65 páginas) y un tercero que será publicado por la Universidad Complutense y la Asociación Española de Estudios del Pacífico (20 páginas).</w:t>
      </w:r>
    </w:p>
    <w:p w14:paraId="2DF99E79" w14:textId="77777777" w:rsidR="00C467F4" w:rsidRPr="003B72A7" w:rsidRDefault="00C467F4" w:rsidP="00316AB9">
      <w:pPr>
        <w:spacing w:after="180" w:line="240" w:lineRule="auto"/>
        <w:jc w:val="both"/>
        <w:rPr>
          <w:rFonts w:ascii="Times New Roman" w:hAnsi="Times New Roman" w:cs="Times New Roman"/>
          <w:sz w:val="24"/>
          <w:szCs w:val="24"/>
          <w:lang w:val="es-ES_tradnl"/>
        </w:rPr>
      </w:pPr>
    </w:p>
    <w:p w14:paraId="5C41597A" w14:textId="77777777"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52128F23" w14:textId="77777777" w:rsidR="001207D8" w:rsidRPr="000F4E7B"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0F4E7B">
        <w:rPr>
          <w:rFonts w:ascii="Times New Roman" w:hAnsi="Times New Roman" w:cs="Times New Roman"/>
          <w:sz w:val="24"/>
          <w:szCs w:val="24"/>
          <w:lang w:val="es-ES_tradnl"/>
        </w:rPr>
        <w:t xml:space="preserve"> </w:t>
      </w:r>
      <w:r w:rsidR="000F4E7B" w:rsidRPr="000F4E7B">
        <w:rPr>
          <w:rFonts w:ascii="Times New Roman" w:hAnsi="Times New Roman" w:cs="Times New Roman"/>
          <w:i/>
          <w:color w:val="000000"/>
          <w:sz w:val="24"/>
          <w:szCs w:val="24"/>
        </w:rPr>
        <w:t>Manila y su Real Audiencia (1584-1630)</w:t>
      </w:r>
      <w:r w:rsidR="000F4E7B" w:rsidRPr="000F4E7B">
        <w:rPr>
          <w:rFonts w:ascii="Times New Roman" w:hAnsi="Times New Roman" w:cs="Times New Roman"/>
          <w:color w:val="000000"/>
          <w:sz w:val="24"/>
          <w:szCs w:val="24"/>
        </w:rPr>
        <w:t xml:space="preserve">. </w:t>
      </w:r>
      <w:r w:rsidR="000F4E7B" w:rsidRPr="000F4E7B">
        <w:rPr>
          <w:rFonts w:ascii="Times New Roman" w:hAnsi="Times New Roman" w:cs="Times New Roman"/>
          <w:i/>
          <w:color w:val="000000"/>
          <w:sz w:val="24"/>
          <w:szCs w:val="24"/>
        </w:rPr>
        <w:t>Convivencia y conflicto</w:t>
      </w:r>
      <w:r w:rsidR="000F4E7B" w:rsidRPr="000F4E7B">
        <w:rPr>
          <w:rFonts w:ascii="Times New Roman" w:hAnsi="Times New Roman" w:cs="Times New Roman"/>
          <w:color w:val="000000"/>
          <w:sz w:val="24"/>
          <w:szCs w:val="24"/>
        </w:rPr>
        <w:t xml:space="preserve">. Sevilla: Editorial Universidad de Sevilla, 2019. 224 págs. </w:t>
      </w:r>
      <w:r w:rsidR="000F4E7B" w:rsidRPr="000F4E7B">
        <w:rPr>
          <w:rFonts w:ascii="Times New Roman" w:hAnsi="Times New Roman" w:cs="Times New Roman"/>
          <w:spacing w:val="-3"/>
          <w:sz w:val="24"/>
          <w:szCs w:val="24"/>
        </w:rPr>
        <w:t>ISBN: 978-84-472-2874-4</w:t>
      </w:r>
    </w:p>
    <w:p w14:paraId="2D0A082F"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74E8BE13" w14:textId="77777777" w:rsidR="000F4E7B" w:rsidRPr="000F4E7B" w:rsidRDefault="000F4E7B" w:rsidP="000F4E7B">
      <w:pPr>
        <w:tabs>
          <w:tab w:val="left" w:pos="-720"/>
        </w:tabs>
        <w:suppressAutoHyphens/>
        <w:jc w:val="both"/>
        <w:rPr>
          <w:rFonts w:ascii="Times New Roman" w:hAnsi="Times New Roman" w:cs="Times New Roman"/>
          <w:bCs/>
          <w:sz w:val="24"/>
          <w:szCs w:val="24"/>
        </w:rPr>
      </w:pPr>
      <w:r w:rsidRPr="000F4E7B">
        <w:rPr>
          <w:rFonts w:ascii="Times New Roman" w:eastAsia="Arial Unicode MS" w:hAnsi="Times New Roman" w:cs="Times New Roman"/>
          <w:spacing w:val="-3"/>
          <w:sz w:val="24"/>
          <w:szCs w:val="24"/>
        </w:rPr>
        <w:t xml:space="preserve">Este trabajo es fruto de una intensa labor investigadora desarrollada por mí en el contexto del Proyecto I+D+i </w:t>
      </w:r>
      <w:r w:rsidRPr="000F4E7B">
        <w:rPr>
          <w:rFonts w:ascii="Times New Roman" w:hAnsi="Times New Roman" w:cs="Times New Roman"/>
          <w:i/>
          <w:color w:val="000000"/>
          <w:sz w:val="24"/>
          <w:szCs w:val="24"/>
        </w:rPr>
        <w:t>Convivencia y conflicto en la frontera oriental de la Monarquía Hispánica: Filipinas (siglos XVI-XVIII)</w:t>
      </w:r>
      <w:r w:rsidRPr="000F4E7B">
        <w:rPr>
          <w:rFonts w:ascii="Times New Roman" w:hAnsi="Times New Roman" w:cs="Times New Roman"/>
          <w:color w:val="000000"/>
          <w:sz w:val="24"/>
          <w:szCs w:val="24"/>
        </w:rPr>
        <w:t xml:space="preserve">, </w:t>
      </w:r>
      <w:r w:rsidRPr="000F4E7B">
        <w:rPr>
          <w:rFonts w:ascii="Times New Roman" w:eastAsia="Arial Unicode MS" w:hAnsi="Times New Roman" w:cs="Times New Roman"/>
          <w:spacing w:val="-3"/>
          <w:sz w:val="24"/>
          <w:szCs w:val="24"/>
        </w:rPr>
        <w:t>(</w:t>
      </w:r>
      <w:r w:rsidRPr="000F4E7B">
        <w:rPr>
          <w:rFonts w:ascii="Times New Roman" w:hAnsi="Times New Roman" w:cs="Times New Roman"/>
          <w:color w:val="000000"/>
          <w:sz w:val="24"/>
          <w:szCs w:val="24"/>
        </w:rPr>
        <w:t xml:space="preserve">Ref. </w:t>
      </w:r>
      <w:r w:rsidRPr="000F4E7B">
        <w:rPr>
          <w:rFonts w:ascii="Times New Roman" w:hAnsi="Times New Roman" w:cs="Times New Roman"/>
          <w:bCs/>
          <w:sz w:val="24"/>
          <w:szCs w:val="24"/>
        </w:rPr>
        <w:t xml:space="preserve">HAR2016-75903-R). Dicho Proyecto se ha </w:t>
      </w:r>
      <w:r w:rsidR="0002725E">
        <w:rPr>
          <w:rFonts w:ascii="Times New Roman" w:hAnsi="Times New Roman" w:cs="Times New Roman"/>
          <w:bCs/>
          <w:sz w:val="24"/>
          <w:szCs w:val="24"/>
        </w:rPr>
        <w:t xml:space="preserve">desarrollado </w:t>
      </w:r>
      <w:r w:rsidRPr="000F4E7B">
        <w:rPr>
          <w:rFonts w:ascii="Times New Roman" w:hAnsi="Times New Roman" w:cs="Times New Roman"/>
          <w:bCs/>
          <w:sz w:val="24"/>
          <w:szCs w:val="24"/>
        </w:rPr>
        <w:t xml:space="preserve">bajo mi dirección desde 2017 </w:t>
      </w:r>
      <w:r w:rsidR="0002725E">
        <w:rPr>
          <w:rFonts w:ascii="Times New Roman" w:hAnsi="Times New Roman" w:cs="Times New Roman"/>
          <w:bCs/>
          <w:sz w:val="24"/>
          <w:szCs w:val="24"/>
        </w:rPr>
        <w:t xml:space="preserve">hasta </w:t>
      </w:r>
      <w:r w:rsidRPr="000F4E7B">
        <w:rPr>
          <w:rFonts w:ascii="Times New Roman" w:hAnsi="Times New Roman" w:cs="Times New Roman"/>
          <w:bCs/>
          <w:sz w:val="24"/>
          <w:szCs w:val="24"/>
        </w:rPr>
        <w:t xml:space="preserve">junio de 2021. El libro </w:t>
      </w:r>
      <w:r w:rsidRPr="000F4E7B">
        <w:rPr>
          <w:rFonts w:ascii="Times New Roman" w:hAnsi="Times New Roman" w:cs="Times New Roman"/>
          <w:bCs/>
          <w:i/>
          <w:sz w:val="24"/>
          <w:szCs w:val="24"/>
        </w:rPr>
        <w:t>Manila y su Real Audiencia</w:t>
      </w:r>
      <w:r w:rsidRPr="000F4E7B">
        <w:rPr>
          <w:rFonts w:ascii="Times New Roman" w:hAnsi="Times New Roman" w:cs="Times New Roman"/>
          <w:bCs/>
          <w:sz w:val="24"/>
          <w:szCs w:val="24"/>
        </w:rPr>
        <w:t xml:space="preserve"> es resultado de una investigación realizada sobre fuentes documentales inéditas y constituye una aportación original, metodológicamente innovadora en el ámbito del filipinismo y cuya calidad científica ha sido contrastada. Este libro cumple con los criterios de evaluación generales (Resolución de 17 de diciembre de 2020, Anexo, apartado 7. BOE de 19 de diciembre de 2020), y con los específicos (campo 10.Historia) aprobados por la Comisión Nacional Evaluadora de la Actividad Investigadora (Resolución de 30 de octubre de 2020). A este respecto y además de lo arriba expuesto, se enumeran otros indicios de calidad:</w:t>
      </w:r>
    </w:p>
    <w:p w14:paraId="1FD0D84A" w14:textId="77777777" w:rsidR="000F4E7B" w:rsidRPr="000F4E7B" w:rsidRDefault="0002725E" w:rsidP="000F4E7B">
      <w:pPr>
        <w:tabs>
          <w:tab w:val="left" w:pos="-720"/>
        </w:tabs>
        <w:suppressAutoHyphens/>
        <w:jc w:val="both"/>
        <w:rPr>
          <w:rFonts w:ascii="Times New Roman" w:hAnsi="Times New Roman" w:cs="Times New Roman"/>
          <w:bCs/>
          <w:sz w:val="24"/>
          <w:szCs w:val="24"/>
        </w:rPr>
      </w:pPr>
      <w:r>
        <w:rPr>
          <w:rFonts w:ascii="Times New Roman" w:hAnsi="Times New Roman" w:cs="Times New Roman"/>
          <w:bCs/>
          <w:sz w:val="24"/>
          <w:szCs w:val="24"/>
        </w:rPr>
        <w:t>1</w:t>
      </w:r>
      <w:r w:rsidR="000F4E7B" w:rsidRPr="000F4E7B">
        <w:rPr>
          <w:rFonts w:ascii="Times New Roman" w:hAnsi="Times New Roman" w:cs="Times New Roman"/>
          <w:bCs/>
          <w:sz w:val="24"/>
          <w:szCs w:val="24"/>
        </w:rPr>
        <w:t xml:space="preserve">- </w:t>
      </w:r>
      <w:r>
        <w:rPr>
          <w:rFonts w:ascii="Times New Roman" w:hAnsi="Times New Roman" w:cs="Times New Roman"/>
          <w:bCs/>
          <w:sz w:val="24"/>
          <w:szCs w:val="24"/>
        </w:rPr>
        <w:t>El original</w:t>
      </w:r>
      <w:r w:rsidR="000F4E7B" w:rsidRPr="000F4E7B">
        <w:rPr>
          <w:rFonts w:ascii="Times New Roman" w:hAnsi="Times New Roman" w:cs="Times New Roman"/>
          <w:bCs/>
          <w:sz w:val="24"/>
          <w:szCs w:val="24"/>
        </w:rPr>
        <w:t xml:space="preserve"> fue presentado a la Editorial Universidad de Sevilla, donde fue sometido a una evaluación rigurosa, conforme a los criterios de calidad de dicha Editorial (la cual cumple todos los contemplados en </w:t>
      </w:r>
      <w:proofErr w:type="spellStart"/>
      <w:r w:rsidR="000F4E7B" w:rsidRPr="000F4E7B">
        <w:rPr>
          <w:rFonts w:ascii="Times New Roman" w:hAnsi="Times New Roman" w:cs="Times New Roman"/>
          <w:bCs/>
          <w:sz w:val="24"/>
          <w:szCs w:val="24"/>
        </w:rPr>
        <w:t>Scholarly</w:t>
      </w:r>
      <w:proofErr w:type="spellEnd"/>
      <w:r w:rsidR="000F4E7B" w:rsidRPr="000F4E7B">
        <w:rPr>
          <w:rFonts w:ascii="Times New Roman" w:hAnsi="Times New Roman" w:cs="Times New Roman"/>
          <w:bCs/>
          <w:sz w:val="24"/>
          <w:szCs w:val="24"/>
        </w:rPr>
        <w:t xml:space="preserve"> Publisher </w:t>
      </w:r>
      <w:proofErr w:type="spellStart"/>
      <w:r w:rsidR="000F4E7B" w:rsidRPr="000F4E7B">
        <w:rPr>
          <w:rFonts w:ascii="Times New Roman" w:hAnsi="Times New Roman" w:cs="Times New Roman"/>
          <w:bCs/>
          <w:sz w:val="24"/>
          <w:szCs w:val="24"/>
        </w:rPr>
        <w:t>Indicators</w:t>
      </w:r>
      <w:proofErr w:type="spellEnd"/>
      <w:r w:rsidR="000F4E7B" w:rsidRPr="000F4E7B">
        <w:rPr>
          <w:rFonts w:ascii="Times New Roman" w:hAnsi="Times New Roman" w:cs="Times New Roman"/>
          <w:bCs/>
          <w:sz w:val="24"/>
          <w:szCs w:val="24"/>
        </w:rPr>
        <w:t>). Una vez incorporadas las sugerencias de los evaluadores anónimos (pares ciegos), la obra fue aprobada definitivamente para su publicación.</w:t>
      </w:r>
    </w:p>
    <w:p w14:paraId="2A064C40" w14:textId="77777777" w:rsidR="000F4E7B" w:rsidRPr="000F4E7B" w:rsidRDefault="0002725E" w:rsidP="000F4E7B">
      <w:pPr>
        <w:pStyle w:val="rtejustify"/>
        <w:spacing w:before="0" w:beforeAutospacing="0" w:after="0" w:afterAutospacing="0" w:line="276" w:lineRule="auto"/>
        <w:jc w:val="both"/>
        <w:textAlignment w:val="baseline"/>
        <w:rPr>
          <w:color w:val="000000"/>
        </w:rPr>
      </w:pPr>
      <w:r>
        <w:rPr>
          <w:bCs/>
        </w:rPr>
        <w:t>2</w:t>
      </w:r>
      <w:r w:rsidR="000F4E7B" w:rsidRPr="000F4E7B">
        <w:rPr>
          <w:bCs/>
        </w:rPr>
        <w:t xml:space="preserve">- </w:t>
      </w:r>
      <w:r w:rsidR="000F4E7B" w:rsidRPr="000F4E7B">
        <w:rPr>
          <w:color w:val="000000"/>
        </w:rPr>
        <w:t xml:space="preserve">La Editorial Universidad de Sevilla está incluida en </w:t>
      </w:r>
      <w:proofErr w:type="spellStart"/>
      <w:r w:rsidR="000F4E7B" w:rsidRPr="000F4E7B">
        <w:rPr>
          <w:color w:val="000000"/>
        </w:rPr>
        <w:t>Scholarly</w:t>
      </w:r>
      <w:proofErr w:type="spellEnd"/>
      <w:r w:rsidR="000F4E7B" w:rsidRPr="000F4E7B">
        <w:rPr>
          <w:color w:val="000000"/>
        </w:rPr>
        <w:t xml:space="preserve"> Publisher </w:t>
      </w:r>
      <w:proofErr w:type="spellStart"/>
      <w:r w:rsidR="000F4E7B" w:rsidRPr="000F4E7B">
        <w:rPr>
          <w:color w:val="000000"/>
        </w:rPr>
        <w:t>Indicators</w:t>
      </w:r>
      <w:proofErr w:type="spellEnd"/>
      <w:r w:rsidR="000F4E7B" w:rsidRPr="000F4E7B">
        <w:rPr>
          <w:color w:val="000000"/>
        </w:rPr>
        <w:t xml:space="preserve"> in </w:t>
      </w:r>
      <w:proofErr w:type="spellStart"/>
      <w:r w:rsidR="000F4E7B" w:rsidRPr="000F4E7B">
        <w:rPr>
          <w:color w:val="000000"/>
        </w:rPr>
        <w:t>Humanities</w:t>
      </w:r>
      <w:proofErr w:type="spellEnd"/>
      <w:r w:rsidR="000F4E7B" w:rsidRPr="000F4E7B">
        <w:rPr>
          <w:color w:val="000000"/>
        </w:rPr>
        <w:t xml:space="preserve"> and Social </w:t>
      </w:r>
      <w:proofErr w:type="spellStart"/>
      <w:r w:rsidR="000F4E7B" w:rsidRPr="000F4E7B">
        <w:rPr>
          <w:color w:val="000000"/>
        </w:rPr>
        <w:t>Sciences</w:t>
      </w:r>
      <w:proofErr w:type="spellEnd"/>
      <w:r w:rsidR="000F4E7B" w:rsidRPr="000F4E7B">
        <w:rPr>
          <w:color w:val="000000"/>
        </w:rPr>
        <w:t xml:space="preserve"> (</w:t>
      </w:r>
      <w:proofErr w:type="spellStart"/>
      <w:r w:rsidR="000F4E7B" w:rsidRPr="000F4E7B">
        <w:rPr>
          <w:color w:val="000000"/>
        </w:rPr>
        <w:t>History</w:t>
      </w:r>
      <w:proofErr w:type="spellEnd"/>
      <w:r w:rsidR="000F4E7B" w:rsidRPr="000F4E7B">
        <w:rPr>
          <w:color w:val="000000"/>
        </w:rPr>
        <w:t xml:space="preserve">) (SPI), ocupa el puesto 11 en la relación de editoriales españolas según expertos españoles; asimismo, está relacionada en  </w:t>
      </w:r>
      <w:proofErr w:type="spellStart"/>
      <w:r w:rsidR="000F4E7B" w:rsidRPr="000F4E7B">
        <w:rPr>
          <w:color w:val="000000"/>
        </w:rPr>
        <w:t>Scholarly</w:t>
      </w:r>
      <w:proofErr w:type="spellEnd"/>
      <w:r w:rsidR="000F4E7B" w:rsidRPr="000F4E7B">
        <w:rPr>
          <w:color w:val="000000"/>
        </w:rPr>
        <w:t xml:space="preserve"> Publisher </w:t>
      </w:r>
      <w:proofErr w:type="spellStart"/>
      <w:r w:rsidR="000F4E7B" w:rsidRPr="000F4E7B">
        <w:rPr>
          <w:color w:val="000000"/>
        </w:rPr>
        <w:t>Indicators</w:t>
      </w:r>
      <w:proofErr w:type="spellEnd"/>
      <w:r w:rsidR="000F4E7B" w:rsidRPr="000F4E7B">
        <w:rPr>
          <w:color w:val="000000"/>
        </w:rPr>
        <w:t xml:space="preserve"> </w:t>
      </w:r>
      <w:proofErr w:type="spellStart"/>
      <w:r w:rsidR="000F4E7B" w:rsidRPr="000F4E7B">
        <w:rPr>
          <w:color w:val="000000"/>
        </w:rPr>
        <w:t>Expanded</w:t>
      </w:r>
      <w:proofErr w:type="spellEnd"/>
      <w:r w:rsidR="000F4E7B" w:rsidRPr="000F4E7B">
        <w:rPr>
          <w:color w:val="000000"/>
        </w:rPr>
        <w:t xml:space="preserve">. La Editorial Universidad de Sevilla publica cinco colecciones avaladas por sellos de calidad (CEA-APQ) y ocupa el puesto 31 de 104 en el ranking general SPI de prestigio editorial, primer </w:t>
      </w:r>
      <w:proofErr w:type="spellStart"/>
      <w:r w:rsidR="000F4E7B" w:rsidRPr="000F4E7B">
        <w:rPr>
          <w:color w:val="000000"/>
        </w:rPr>
        <w:t>tercil</w:t>
      </w:r>
      <w:proofErr w:type="spellEnd"/>
      <w:r w:rsidR="000F4E7B" w:rsidRPr="000F4E7B">
        <w:rPr>
          <w:color w:val="000000"/>
        </w:rPr>
        <w:t xml:space="preserve"> (2018). </w:t>
      </w:r>
      <w:r w:rsidR="000F4E7B" w:rsidRPr="0002725E">
        <w:rPr>
          <w:rStyle w:val="Textoennegrita"/>
          <w:b w:val="0"/>
          <w:color w:val="000000"/>
          <w:bdr w:val="none" w:sz="0" w:space="0" w:color="auto" w:frame="1"/>
        </w:rPr>
        <w:t>Asimismo, la</w:t>
      </w:r>
      <w:r w:rsidR="000F4E7B" w:rsidRPr="000F4E7B">
        <w:rPr>
          <w:rStyle w:val="Textoennegrita"/>
          <w:color w:val="000000"/>
          <w:bdr w:val="none" w:sz="0" w:space="0" w:color="auto" w:frame="1"/>
        </w:rPr>
        <w:t xml:space="preserve"> </w:t>
      </w:r>
      <w:r w:rsidR="000F4E7B" w:rsidRPr="0002725E">
        <w:rPr>
          <w:rStyle w:val="Textoennegrita"/>
          <w:b w:val="0"/>
          <w:color w:val="000000"/>
          <w:bdr w:val="none" w:sz="0" w:space="0" w:color="auto" w:frame="1"/>
        </w:rPr>
        <w:lastRenderedPageBreak/>
        <w:t xml:space="preserve">Editorial Universidad de Sevilla figura en </w:t>
      </w:r>
      <w:proofErr w:type="spellStart"/>
      <w:r w:rsidR="000F4E7B" w:rsidRPr="0002725E">
        <w:rPr>
          <w:rStyle w:val="Textoennegrita"/>
          <w:b w:val="0"/>
          <w:color w:val="000000"/>
          <w:bdr w:val="none" w:sz="0" w:space="0" w:color="auto" w:frame="1"/>
        </w:rPr>
        <w:t>Publishers</w:t>
      </w:r>
      <w:proofErr w:type="spellEnd"/>
      <w:r w:rsidR="000F4E7B" w:rsidRPr="0002725E">
        <w:rPr>
          <w:rStyle w:val="Textoennegrita"/>
          <w:b w:val="0"/>
          <w:color w:val="000000"/>
          <w:bdr w:val="none" w:sz="0" w:space="0" w:color="auto" w:frame="1"/>
        </w:rPr>
        <w:t xml:space="preserve"> </w:t>
      </w:r>
      <w:proofErr w:type="spellStart"/>
      <w:r w:rsidR="000F4E7B" w:rsidRPr="0002725E">
        <w:rPr>
          <w:rStyle w:val="Textoennegrita"/>
          <w:b w:val="0"/>
          <w:color w:val="000000"/>
          <w:bdr w:val="none" w:sz="0" w:space="0" w:color="auto" w:frame="1"/>
        </w:rPr>
        <w:t>Scholar</w:t>
      </w:r>
      <w:proofErr w:type="spellEnd"/>
      <w:r w:rsidR="000F4E7B" w:rsidRPr="0002725E">
        <w:rPr>
          <w:rStyle w:val="Textoennegrita"/>
          <w:b w:val="0"/>
          <w:color w:val="000000"/>
          <w:bdr w:val="none" w:sz="0" w:space="0" w:color="auto" w:frame="1"/>
        </w:rPr>
        <w:t xml:space="preserve"> </w:t>
      </w:r>
      <w:proofErr w:type="spellStart"/>
      <w:r w:rsidR="000F4E7B" w:rsidRPr="0002725E">
        <w:rPr>
          <w:rStyle w:val="Textoennegrita"/>
          <w:b w:val="0"/>
          <w:color w:val="000000"/>
          <w:bdr w:val="none" w:sz="0" w:space="0" w:color="auto" w:frame="1"/>
        </w:rPr>
        <w:t>Metrics</w:t>
      </w:r>
      <w:proofErr w:type="spellEnd"/>
      <w:r w:rsidR="000F4E7B" w:rsidRPr="000F4E7B">
        <w:rPr>
          <w:color w:val="000000"/>
        </w:rPr>
        <w:t xml:space="preserve"> donde ocupa la posición 29 en el ranking de las 100 editoriales más citadas. También aparece en </w:t>
      </w:r>
      <w:r w:rsidR="000F4E7B" w:rsidRPr="000F4E7B">
        <w:rPr>
          <w:bCs/>
          <w:color w:val="000000"/>
        </w:rPr>
        <w:t xml:space="preserve">Book </w:t>
      </w:r>
      <w:proofErr w:type="spellStart"/>
      <w:r w:rsidR="000F4E7B" w:rsidRPr="000F4E7B">
        <w:rPr>
          <w:bCs/>
          <w:color w:val="000000"/>
        </w:rPr>
        <w:t>Publishers</w:t>
      </w:r>
      <w:proofErr w:type="spellEnd"/>
      <w:r w:rsidR="000F4E7B" w:rsidRPr="000F4E7B">
        <w:rPr>
          <w:bCs/>
          <w:color w:val="000000"/>
        </w:rPr>
        <w:t xml:space="preserve"> Library </w:t>
      </w:r>
      <w:proofErr w:type="spellStart"/>
      <w:r w:rsidR="000F4E7B" w:rsidRPr="000F4E7B">
        <w:rPr>
          <w:bCs/>
          <w:color w:val="000000"/>
        </w:rPr>
        <w:t>Metrics</w:t>
      </w:r>
      <w:proofErr w:type="spellEnd"/>
      <w:r w:rsidR="000F4E7B" w:rsidRPr="000F4E7B">
        <w:rPr>
          <w:color w:val="000000"/>
        </w:rPr>
        <w:t>, donde para el Área de Historia ocupa el puesto número 3 de 144 editoriales consideradas.</w:t>
      </w:r>
    </w:p>
    <w:p w14:paraId="4EA80406" w14:textId="77777777" w:rsidR="000F4E7B" w:rsidRPr="0002725E" w:rsidRDefault="0002725E" w:rsidP="0002725E">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F4E7B" w:rsidRPr="000F4E7B">
        <w:rPr>
          <w:rFonts w:ascii="Times New Roman" w:hAnsi="Times New Roman" w:cs="Times New Roman"/>
          <w:color w:val="000000"/>
          <w:sz w:val="24"/>
          <w:szCs w:val="24"/>
        </w:rPr>
        <w:t xml:space="preserve">- Actualmente, se encuentra en los principales repositorios nacionales e internacionales (Biblioteca Nacional de España, Biblioteca del Archivo General de Indias, Biblioteca del Archivo de Simancas, Biblioteca del Archivo Histórico Nacional, Library </w:t>
      </w:r>
      <w:proofErr w:type="spellStart"/>
      <w:r w:rsidR="000F4E7B" w:rsidRPr="000F4E7B">
        <w:rPr>
          <w:rFonts w:ascii="Times New Roman" w:hAnsi="Times New Roman" w:cs="Times New Roman"/>
          <w:color w:val="000000"/>
          <w:sz w:val="24"/>
          <w:szCs w:val="24"/>
        </w:rPr>
        <w:t>of</w:t>
      </w:r>
      <w:proofErr w:type="spellEnd"/>
      <w:r w:rsidR="000F4E7B" w:rsidRPr="000F4E7B">
        <w:rPr>
          <w:rFonts w:ascii="Times New Roman" w:hAnsi="Times New Roman" w:cs="Times New Roman"/>
          <w:color w:val="000000"/>
          <w:sz w:val="24"/>
          <w:szCs w:val="24"/>
        </w:rPr>
        <w:t xml:space="preserve"> </w:t>
      </w:r>
      <w:proofErr w:type="spellStart"/>
      <w:r w:rsidR="000F4E7B" w:rsidRPr="000F4E7B">
        <w:rPr>
          <w:rFonts w:ascii="Times New Roman" w:hAnsi="Times New Roman" w:cs="Times New Roman"/>
          <w:color w:val="000000"/>
          <w:sz w:val="24"/>
          <w:szCs w:val="24"/>
        </w:rPr>
        <w:t>Congress</w:t>
      </w:r>
      <w:proofErr w:type="spellEnd"/>
      <w:r w:rsidR="000F4E7B" w:rsidRPr="000F4E7B">
        <w:rPr>
          <w:rFonts w:ascii="Times New Roman" w:hAnsi="Times New Roman" w:cs="Times New Roman"/>
          <w:color w:val="000000"/>
          <w:sz w:val="24"/>
          <w:szCs w:val="24"/>
        </w:rPr>
        <w:t xml:space="preserve">, </w:t>
      </w:r>
      <w:proofErr w:type="spellStart"/>
      <w:r w:rsidR="000F4E7B" w:rsidRPr="000F4E7B">
        <w:rPr>
          <w:rFonts w:ascii="Times New Roman" w:hAnsi="Times New Roman" w:cs="Times New Roman"/>
          <w:color w:val="000000"/>
          <w:sz w:val="24"/>
          <w:szCs w:val="24"/>
        </w:rPr>
        <w:t>Bibliothèque</w:t>
      </w:r>
      <w:proofErr w:type="spellEnd"/>
      <w:r w:rsidR="000F4E7B" w:rsidRPr="000F4E7B">
        <w:rPr>
          <w:rFonts w:ascii="Times New Roman" w:hAnsi="Times New Roman" w:cs="Times New Roman"/>
          <w:color w:val="000000"/>
          <w:sz w:val="24"/>
          <w:szCs w:val="24"/>
        </w:rPr>
        <w:t xml:space="preserve"> </w:t>
      </w:r>
      <w:proofErr w:type="spellStart"/>
      <w:r w:rsidR="000F4E7B" w:rsidRPr="000F4E7B">
        <w:rPr>
          <w:rFonts w:ascii="Times New Roman" w:hAnsi="Times New Roman" w:cs="Times New Roman"/>
          <w:color w:val="000000"/>
          <w:sz w:val="24"/>
          <w:szCs w:val="24"/>
        </w:rPr>
        <w:t>Nationale</w:t>
      </w:r>
      <w:proofErr w:type="spellEnd"/>
      <w:r w:rsidR="000F4E7B" w:rsidRPr="000F4E7B">
        <w:rPr>
          <w:rFonts w:ascii="Times New Roman" w:hAnsi="Times New Roman" w:cs="Times New Roman"/>
          <w:color w:val="000000"/>
          <w:sz w:val="24"/>
          <w:szCs w:val="24"/>
        </w:rPr>
        <w:t xml:space="preserve"> de France, Biblioteca de la Escuela de Estudios Hispano-Americanos, Stanford </w:t>
      </w:r>
      <w:proofErr w:type="spellStart"/>
      <w:r w:rsidR="000F4E7B" w:rsidRPr="000F4E7B">
        <w:rPr>
          <w:rFonts w:ascii="Times New Roman" w:hAnsi="Times New Roman" w:cs="Times New Roman"/>
          <w:color w:val="000000"/>
          <w:sz w:val="24"/>
          <w:szCs w:val="24"/>
        </w:rPr>
        <w:t>Libraries</w:t>
      </w:r>
      <w:proofErr w:type="spellEnd"/>
      <w:r w:rsidR="000F4E7B" w:rsidRPr="000F4E7B">
        <w:rPr>
          <w:rFonts w:ascii="Times New Roman" w:hAnsi="Times New Roman" w:cs="Times New Roman"/>
          <w:color w:val="000000"/>
          <w:sz w:val="24"/>
          <w:szCs w:val="24"/>
        </w:rPr>
        <w:t xml:space="preserve"> (Stanford </w:t>
      </w:r>
      <w:proofErr w:type="spellStart"/>
      <w:r w:rsidR="000F4E7B" w:rsidRPr="000F4E7B">
        <w:rPr>
          <w:rFonts w:ascii="Times New Roman" w:hAnsi="Times New Roman" w:cs="Times New Roman"/>
          <w:color w:val="000000"/>
          <w:sz w:val="24"/>
          <w:szCs w:val="24"/>
        </w:rPr>
        <w:t>University</w:t>
      </w:r>
      <w:proofErr w:type="spellEnd"/>
      <w:r w:rsidR="000F4E7B" w:rsidRPr="000F4E7B">
        <w:rPr>
          <w:rFonts w:ascii="Times New Roman" w:hAnsi="Times New Roman" w:cs="Times New Roman"/>
          <w:color w:val="000000"/>
          <w:sz w:val="24"/>
          <w:szCs w:val="24"/>
        </w:rPr>
        <w:t xml:space="preserve">), etc.). Asimismo, se encuentra incorporado al Catálogo Colectivo de la Red de Bibliotecas de los Archivos Estatales (Ministerio de Educación, Cultura y Deporte), a la red de bibliotecas REBIUN y a la plataforma </w:t>
      </w:r>
      <w:proofErr w:type="spellStart"/>
      <w:r w:rsidR="000F4E7B" w:rsidRPr="000F4E7B">
        <w:rPr>
          <w:rFonts w:ascii="Times New Roman" w:eastAsia="Times New Roman" w:hAnsi="Times New Roman" w:cs="Times New Roman"/>
          <w:color w:val="111111"/>
          <w:sz w:val="24"/>
          <w:szCs w:val="24"/>
          <w:lang w:eastAsia="es-ES"/>
        </w:rPr>
        <w:t>Hypotheses</w:t>
      </w:r>
      <w:proofErr w:type="spellEnd"/>
      <w:r w:rsidR="000F4E7B" w:rsidRPr="000F4E7B">
        <w:rPr>
          <w:rFonts w:ascii="Times New Roman" w:eastAsia="Times New Roman" w:hAnsi="Times New Roman" w:cs="Times New Roman"/>
          <w:color w:val="111111"/>
          <w:sz w:val="24"/>
          <w:szCs w:val="24"/>
          <w:lang w:eastAsia="es-ES"/>
        </w:rPr>
        <w:t xml:space="preserve"> (</w:t>
      </w:r>
      <w:r w:rsidR="000F4E7B" w:rsidRPr="000F4E7B">
        <w:rPr>
          <w:rFonts w:ascii="Times New Roman" w:hAnsi="Times New Roman" w:cs="Times New Roman"/>
          <w:color w:val="000000"/>
          <w:sz w:val="24"/>
          <w:szCs w:val="24"/>
          <w:shd w:val="clear" w:color="auto" w:fill="FFFFFF"/>
        </w:rPr>
        <w:t>https://hypotheses.org/</w:t>
      </w:r>
      <w:r w:rsidR="000F4E7B" w:rsidRPr="000F4E7B">
        <w:rPr>
          <w:rFonts w:ascii="Times New Roman" w:hAnsi="Times New Roman" w:cs="Times New Roman"/>
          <w:color w:val="000000"/>
          <w:sz w:val="24"/>
          <w:szCs w:val="24"/>
        </w:rPr>
        <w:t xml:space="preserve">), difundiéndose ampliamente entre la comunidad científica. </w:t>
      </w:r>
      <w:r>
        <w:rPr>
          <w:rFonts w:ascii="Times New Roman" w:hAnsi="Times New Roman" w:cs="Times New Roman"/>
          <w:color w:val="000000"/>
          <w:sz w:val="24"/>
          <w:szCs w:val="24"/>
        </w:rPr>
        <w:t xml:space="preserve">Ha sido </w:t>
      </w:r>
      <w:r w:rsidR="000F4E7B" w:rsidRPr="000F4E7B">
        <w:rPr>
          <w:rFonts w:ascii="Times New Roman" w:hAnsi="Times New Roman" w:cs="Times New Roman"/>
          <w:color w:val="000000"/>
          <w:sz w:val="24"/>
          <w:szCs w:val="24"/>
        </w:rPr>
        <w:t xml:space="preserve">reseñado en la </w:t>
      </w:r>
      <w:r w:rsidR="000F4E7B" w:rsidRPr="000F4E7B">
        <w:rPr>
          <w:rFonts w:ascii="Times New Roman" w:hAnsi="Times New Roman" w:cs="Times New Roman"/>
          <w:i/>
          <w:color w:val="000000"/>
          <w:sz w:val="24"/>
          <w:szCs w:val="24"/>
        </w:rPr>
        <w:t>Revista Complutense de Historia de América</w:t>
      </w:r>
      <w:r>
        <w:rPr>
          <w:rFonts w:ascii="Times New Roman" w:hAnsi="Times New Roman" w:cs="Times New Roman"/>
          <w:color w:val="000000"/>
          <w:sz w:val="24"/>
          <w:szCs w:val="24"/>
        </w:rPr>
        <w:t>.</w:t>
      </w:r>
      <w:r w:rsidR="000F4E7B" w:rsidRPr="000F4E7B">
        <w:rPr>
          <w:rFonts w:ascii="Times New Roman" w:hAnsi="Times New Roman" w:cs="Times New Roman"/>
          <w:color w:val="000000"/>
          <w:sz w:val="24"/>
          <w:szCs w:val="24"/>
        </w:rPr>
        <w:t xml:space="preserve"> </w:t>
      </w:r>
    </w:p>
    <w:p w14:paraId="1EAF2CAE" w14:textId="77777777" w:rsidR="001207D8" w:rsidRPr="00A53BBE" w:rsidRDefault="001207D8" w:rsidP="00A53BBE">
      <w:pPr>
        <w:pStyle w:val="Ttulo2"/>
        <w:shd w:val="clear" w:color="auto" w:fill="FFFFFF"/>
        <w:spacing w:before="0" w:beforeAutospacing="0" w:after="150" w:afterAutospacing="0" w:line="225" w:lineRule="atLeast"/>
        <w:jc w:val="both"/>
        <w:rPr>
          <w:b w:val="0"/>
          <w:color w:val="000000"/>
          <w:sz w:val="24"/>
          <w:szCs w:val="24"/>
        </w:rPr>
      </w:pPr>
      <w:r w:rsidRPr="003B72A7">
        <w:rPr>
          <w:sz w:val="24"/>
          <w:szCs w:val="24"/>
          <w:lang w:val="es-ES_tradnl"/>
        </w:rPr>
        <w:t>Referencia (2):</w:t>
      </w:r>
      <w:r w:rsidR="000F4E7B">
        <w:rPr>
          <w:sz w:val="24"/>
          <w:szCs w:val="24"/>
          <w:lang w:val="es-ES_tradnl"/>
        </w:rPr>
        <w:t xml:space="preserve"> </w:t>
      </w:r>
      <w:r w:rsidR="00FC2027" w:rsidRPr="00FC2027">
        <w:rPr>
          <w:rFonts w:cstheme="minorHAnsi"/>
          <w:b w:val="0"/>
          <w:color w:val="000000"/>
          <w:sz w:val="24"/>
          <w:szCs w:val="24"/>
        </w:rPr>
        <w:t xml:space="preserve">"Servir al rey sin desconsuelo. </w:t>
      </w:r>
      <w:r w:rsidR="00FC2027" w:rsidRPr="00FC2027">
        <w:rPr>
          <w:rFonts w:cstheme="minorHAnsi"/>
          <w:b w:val="0"/>
          <w:sz w:val="24"/>
          <w:szCs w:val="24"/>
        </w:rPr>
        <w:t xml:space="preserve">La cuestión del matrimonio de los miembros de la Audiencia de Manila en el siglo XVIII". </w:t>
      </w:r>
      <w:r w:rsidR="00FC2027" w:rsidRPr="00FC2027">
        <w:rPr>
          <w:rFonts w:cstheme="minorHAnsi"/>
          <w:b w:val="0"/>
          <w:i/>
          <w:iCs/>
          <w:sz w:val="24"/>
          <w:szCs w:val="24"/>
        </w:rPr>
        <w:t xml:space="preserve">Revista de Indias, </w:t>
      </w:r>
      <w:r w:rsidR="00FC2027" w:rsidRPr="00FC2027">
        <w:rPr>
          <w:rFonts w:cstheme="minorHAnsi"/>
          <w:b w:val="0"/>
          <w:sz w:val="24"/>
          <w:szCs w:val="24"/>
        </w:rPr>
        <w:t>2018, vol. LXXVIII, n.º 273, 505-531, ISSN: 0034-8341  DOI: https://doi.org/10.3989/revindias.2018.015</w:t>
      </w:r>
    </w:p>
    <w:p w14:paraId="4151C22A"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78928C83" w14:textId="77777777" w:rsidR="00FC2027" w:rsidRDefault="00FC2027" w:rsidP="00FC2027">
      <w:pPr>
        <w:jc w:val="both"/>
        <w:rPr>
          <w:rFonts w:ascii="Times New Roman" w:eastAsia="Arial Unicode MS" w:hAnsi="Times New Roman" w:cs="Times New Roman"/>
          <w:spacing w:val="-3"/>
          <w:sz w:val="24"/>
          <w:szCs w:val="24"/>
        </w:rPr>
      </w:pPr>
      <w:r w:rsidRPr="00FC2027">
        <w:rPr>
          <w:rFonts w:ascii="Times New Roman" w:eastAsia="Arial Unicode MS" w:hAnsi="Times New Roman" w:cs="Times New Roman"/>
          <w:spacing w:val="-3"/>
          <w:sz w:val="24"/>
          <w:szCs w:val="24"/>
        </w:rPr>
        <w:t xml:space="preserve">Esta aportación cumple con </w:t>
      </w:r>
      <w:r w:rsidRPr="00FC2027">
        <w:rPr>
          <w:rFonts w:ascii="Times New Roman" w:hAnsi="Times New Roman" w:cs="Times New Roman"/>
          <w:bCs/>
          <w:sz w:val="24"/>
          <w:szCs w:val="24"/>
        </w:rPr>
        <w:t xml:space="preserve">los criterios de evaluación generales (Resolución de 17 de diciembre de 2020, Anexo, apartado 7. BOE de 19 de diciembre de 2020), y con los específicos (campo 10.Historia) aprobados por la CNEAI (Resolución de 30 de octubre de 2020). </w:t>
      </w:r>
      <w:r w:rsidRPr="00FC2027">
        <w:rPr>
          <w:rFonts w:ascii="Times New Roman" w:eastAsia="Arial Unicode MS" w:hAnsi="Times New Roman" w:cs="Times New Roman"/>
          <w:spacing w:val="-3"/>
          <w:sz w:val="24"/>
          <w:szCs w:val="24"/>
        </w:rPr>
        <w:t xml:space="preserve">La calidad de este trabajo queda acreditada por su publicación en la prestigiosa  </w:t>
      </w:r>
      <w:r w:rsidRPr="00FC2027">
        <w:rPr>
          <w:rFonts w:ascii="Times New Roman" w:eastAsia="Arial Unicode MS" w:hAnsi="Times New Roman" w:cs="Times New Roman"/>
          <w:i/>
          <w:spacing w:val="-3"/>
          <w:sz w:val="24"/>
          <w:szCs w:val="24"/>
        </w:rPr>
        <w:t>Revista de Indias</w:t>
      </w:r>
      <w:r w:rsidRPr="00FC2027">
        <w:rPr>
          <w:rFonts w:ascii="Times New Roman" w:eastAsia="Arial Unicode MS" w:hAnsi="Times New Roman" w:cs="Times New Roman"/>
          <w:spacing w:val="-3"/>
          <w:sz w:val="24"/>
          <w:szCs w:val="24"/>
        </w:rPr>
        <w:t xml:space="preserve"> (Consejo Superior de Investigaciones Científicas. Instituto de Historia). La </w:t>
      </w:r>
      <w:r w:rsidRPr="00FC2027">
        <w:rPr>
          <w:rFonts w:ascii="Times New Roman" w:eastAsia="Arial Unicode MS" w:hAnsi="Times New Roman" w:cs="Times New Roman"/>
          <w:i/>
          <w:spacing w:val="-3"/>
          <w:sz w:val="24"/>
          <w:szCs w:val="24"/>
        </w:rPr>
        <w:t>Revista de Indias</w:t>
      </w:r>
      <w:r w:rsidRPr="00FC2027">
        <w:rPr>
          <w:rFonts w:ascii="Times New Roman" w:eastAsia="Arial Unicode MS" w:hAnsi="Times New Roman" w:cs="Times New Roman"/>
          <w:spacing w:val="-3"/>
          <w:sz w:val="24"/>
          <w:szCs w:val="24"/>
        </w:rPr>
        <w:t xml:space="preserve"> existe desde 1940, es una de las principales publicaciones científicas en el ámbito del americanismo mundial y cumple escrupulosamente con todos los criterios de calidad exigidos a las revistas científicas.</w:t>
      </w:r>
    </w:p>
    <w:p w14:paraId="292573D4" w14:textId="77777777" w:rsidR="00FC2027" w:rsidRPr="00FC2027" w:rsidRDefault="00FC2027" w:rsidP="00FC2027">
      <w:pPr>
        <w:jc w:val="both"/>
        <w:rPr>
          <w:rFonts w:ascii="Times New Roman" w:eastAsia="Arial Unicode MS" w:hAnsi="Times New Roman" w:cs="Times New Roman"/>
          <w:spacing w:val="-3"/>
          <w:sz w:val="24"/>
          <w:szCs w:val="24"/>
        </w:rPr>
      </w:pPr>
      <w:r w:rsidRPr="00FC2027">
        <w:rPr>
          <w:rFonts w:ascii="Times New Roman" w:eastAsia="Arial Unicode MS" w:hAnsi="Times New Roman" w:cs="Times New Roman"/>
          <w:spacing w:val="-3"/>
          <w:sz w:val="24"/>
          <w:szCs w:val="24"/>
        </w:rPr>
        <w:t xml:space="preserve">La </w:t>
      </w:r>
      <w:r w:rsidRPr="00FC2027">
        <w:rPr>
          <w:rFonts w:ascii="Times New Roman" w:eastAsia="Arial Unicode MS" w:hAnsi="Times New Roman" w:cs="Times New Roman"/>
          <w:i/>
          <w:spacing w:val="-3"/>
          <w:sz w:val="24"/>
          <w:szCs w:val="24"/>
        </w:rPr>
        <w:t>Revista de Indias</w:t>
      </w:r>
      <w:r w:rsidRPr="00FC2027">
        <w:rPr>
          <w:rFonts w:ascii="Times New Roman" w:eastAsia="Arial Unicode MS" w:hAnsi="Times New Roman" w:cs="Times New Roman"/>
          <w:spacing w:val="-3"/>
          <w:sz w:val="24"/>
          <w:szCs w:val="24"/>
        </w:rPr>
        <w:t xml:space="preserve"> está clasificada en el  cuartil 2 (Q2, </w:t>
      </w:r>
      <w:proofErr w:type="spellStart"/>
      <w:r w:rsidRPr="00FC2027">
        <w:rPr>
          <w:rFonts w:ascii="Times New Roman" w:eastAsia="Arial Unicode MS" w:hAnsi="Times New Roman" w:cs="Times New Roman"/>
          <w:spacing w:val="-3"/>
          <w:sz w:val="24"/>
          <w:szCs w:val="24"/>
        </w:rPr>
        <w:t>Scimago</w:t>
      </w:r>
      <w:proofErr w:type="spellEnd"/>
      <w:r w:rsidRPr="00FC2027">
        <w:rPr>
          <w:rFonts w:ascii="Times New Roman" w:eastAsia="Arial Unicode MS" w:hAnsi="Times New Roman" w:cs="Times New Roman"/>
          <w:spacing w:val="-3"/>
          <w:sz w:val="24"/>
          <w:szCs w:val="24"/>
        </w:rPr>
        <w:t xml:space="preserve"> </w:t>
      </w:r>
      <w:proofErr w:type="spellStart"/>
      <w:r w:rsidRPr="00FC2027">
        <w:rPr>
          <w:rFonts w:ascii="Times New Roman" w:eastAsia="Arial Unicode MS" w:hAnsi="Times New Roman" w:cs="Times New Roman"/>
          <w:spacing w:val="-3"/>
          <w:sz w:val="24"/>
          <w:szCs w:val="24"/>
        </w:rPr>
        <w:t>Journal</w:t>
      </w:r>
      <w:proofErr w:type="spellEnd"/>
      <w:r w:rsidRPr="00FC2027">
        <w:rPr>
          <w:rFonts w:ascii="Times New Roman" w:eastAsia="Arial Unicode MS" w:hAnsi="Times New Roman" w:cs="Times New Roman"/>
          <w:spacing w:val="-3"/>
          <w:sz w:val="24"/>
          <w:szCs w:val="24"/>
        </w:rPr>
        <w:t xml:space="preserve"> &amp; Country Rank) y </w:t>
      </w:r>
      <w:r w:rsidRPr="00FC2027">
        <w:rPr>
          <w:rFonts w:ascii="Times New Roman" w:hAnsi="Times New Roman" w:cs="Times New Roman"/>
          <w:color w:val="000000"/>
          <w:sz w:val="24"/>
          <w:szCs w:val="24"/>
          <w:shd w:val="clear" w:color="auto" w:fill="FDFDFD"/>
        </w:rPr>
        <w:t>cuenta con la certificación de Calidad otorgada por la FECYT. A</w:t>
      </w:r>
      <w:r w:rsidRPr="00FC2027">
        <w:rPr>
          <w:rFonts w:ascii="Times New Roman" w:eastAsia="Arial Unicode MS" w:hAnsi="Times New Roman" w:cs="Times New Roman"/>
          <w:spacing w:val="-3"/>
          <w:sz w:val="24"/>
          <w:szCs w:val="24"/>
        </w:rPr>
        <w:t xml:space="preserve">parece recogida en la Base de Datos ISOC del Consejo Superior de Investigaciones Científicas y está indizada en todas las bases de datos internacionales de prestigio científico, tales como: </w:t>
      </w:r>
      <w:r w:rsidRPr="00FC2027">
        <w:rPr>
          <w:rFonts w:ascii="Times New Roman" w:hAnsi="Times New Roman" w:cs="Times New Roman"/>
          <w:color w:val="000000"/>
          <w:sz w:val="24"/>
          <w:szCs w:val="24"/>
          <w:shd w:val="clear" w:color="auto" w:fill="FDFDFD"/>
        </w:rPr>
        <w:t xml:space="preserve">Web </w:t>
      </w:r>
      <w:proofErr w:type="spellStart"/>
      <w:r w:rsidRPr="00FC2027">
        <w:rPr>
          <w:rFonts w:ascii="Times New Roman" w:hAnsi="Times New Roman" w:cs="Times New Roman"/>
          <w:color w:val="000000"/>
          <w:sz w:val="24"/>
          <w:szCs w:val="24"/>
          <w:shd w:val="clear" w:color="auto" w:fill="FDFDFD"/>
        </w:rPr>
        <w:t>of</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Science</w:t>
      </w:r>
      <w:proofErr w:type="spellEnd"/>
      <w:r w:rsidRPr="00FC2027">
        <w:rPr>
          <w:rFonts w:ascii="Times New Roman" w:hAnsi="Times New Roman" w:cs="Times New Roman"/>
          <w:color w:val="000000"/>
          <w:sz w:val="24"/>
          <w:szCs w:val="24"/>
          <w:shd w:val="clear" w:color="auto" w:fill="FDFDFD"/>
        </w:rPr>
        <w:t xml:space="preserve"> (WOS); </w:t>
      </w:r>
      <w:proofErr w:type="spellStart"/>
      <w:r w:rsidRPr="00FC2027">
        <w:rPr>
          <w:rFonts w:ascii="Times New Roman" w:hAnsi="Times New Roman" w:cs="Times New Roman"/>
          <w:color w:val="000000"/>
          <w:sz w:val="24"/>
          <w:szCs w:val="24"/>
          <w:shd w:val="clear" w:color="auto" w:fill="FDFDFD"/>
        </w:rPr>
        <w:t>Arts</w:t>
      </w:r>
      <w:proofErr w:type="spellEnd"/>
      <w:r w:rsidRPr="00FC2027">
        <w:rPr>
          <w:rFonts w:ascii="Times New Roman" w:hAnsi="Times New Roman" w:cs="Times New Roman"/>
          <w:color w:val="000000"/>
          <w:sz w:val="24"/>
          <w:szCs w:val="24"/>
          <w:shd w:val="clear" w:color="auto" w:fill="FDFDFD"/>
        </w:rPr>
        <w:t xml:space="preserve"> &amp; </w:t>
      </w:r>
      <w:proofErr w:type="spellStart"/>
      <w:r w:rsidRPr="00FC2027">
        <w:rPr>
          <w:rFonts w:ascii="Times New Roman" w:hAnsi="Times New Roman" w:cs="Times New Roman"/>
          <w:color w:val="000000"/>
          <w:sz w:val="24"/>
          <w:szCs w:val="24"/>
          <w:shd w:val="clear" w:color="auto" w:fill="FDFDFD"/>
        </w:rPr>
        <w:t>Humanities</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Citation</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Index</w:t>
      </w:r>
      <w:proofErr w:type="spellEnd"/>
      <w:r w:rsidRPr="00FC2027">
        <w:rPr>
          <w:rFonts w:ascii="Times New Roman" w:hAnsi="Times New Roman" w:cs="Times New Roman"/>
          <w:color w:val="000000"/>
          <w:sz w:val="24"/>
          <w:szCs w:val="24"/>
          <w:shd w:val="clear" w:color="auto" w:fill="FDFDFD"/>
        </w:rPr>
        <w:t xml:space="preserve"> (A&amp;HCI), </w:t>
      </w:r>
      <w:proofErr w:type="spellStart"/>
      <w:r w:rsidRPr="00FC2027">
        <w:rPr>
          <w:rFonts w:ascii="Times New Roman" w:hAnsi="Times New Roman" w:cs="Times New Roman"/>
          <w:color w:val="000000"/>
          <w:sz w:val="24"/>
          <w:szCs w:val="24"/>
          <w:shd w:val="clear" w:color="auto" w:fill="FDFDFD"/>
        </w:rPr>
        <w:t>Current</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Contents-Arts</w:t>
      </w:r>
      <w:proofErr w:type="spellEnd"/>
      <w:r w:rsidRPr="00FC2027">
        <w:rPr>
          <w:rFonts w:ascii="Times New Roman" w:hAnsi="Times New Roman" w:cs="Times New Roman"/>
          <w:color w:val="000000"/>
          <w:sz w:val="24"/>
          <w:szCs w:val="24"/>
          <w:shd w:val="clear" w:color="auto" w:fill="FDFDFD"/>
        </w:rPr>
        <w:t xml:space="preserve"> &amp; </w:t>
      </w:r>
      <w:proofErr w:type="spellStart"/>
      <w:r w:rsidRPr="00FC2027">
        <w:rPr>
          <w:rFonts w:ascii="Times New Roman" w:hAnsi="Times New Roman" w:cs="Times New Roman"/>
          <w:color w:val="000000"/>
          <w:sz w:val="24"/>
          <w:szCs w:val="24"/>
          <w:shd w:val="clear" w:color="auto" w:fill="FDFDFD"/>
        </w:rPr>
        <w:t>Humanities</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Scopus</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eastAsia="Arial Unicode MS" w:hAnsi="Times New Roman" w:cs="Times New Roman"/>
          <w:spacing w:val="-3"/>
          <w:sz w:val="24"/>
          <w:szCs w:val="24"/>
        </w:rPr>
        <w:t>Journal</w:t>
      </w:r>
      <w:proofErr w:type="spellEnd"/>
      <w:r w:rsidRPr="00FC2027">
        <w:rPr>
          <w:rFonts w:ascii="Times New Roman" w:eastAsia="Arial Unicode MS" w:hAnsi="Times New Roman" w:cs="Times New Roman"/>
          <w:spacing w:val="-3"/>
          <w:sz w:val="24"/>
          <w:szCs w:val="24"/>
        </w:rPr>
        <w:t xml:space="preserve"> </w:t>
      </w:r>
      <w:proofErr w:type="spellStart"/>
      <w:r w:rsidRPr="00FC2027">
        <w:rPr>
          <w:rFonts w:ascii="Times New Roman" w:eastAsia="Arial Unicode MS" w:hAnsi="Times New Roman" w:cs="Times New Roman"/>
          <w:spacing w:val="-3"/>
          <w:sz w:val="24"/>
          <w:szCs w:val="24"/>
        </w:rPr>
        <w:t>Citation</w:t>
      </w:r>
      <w:proofErr w:type="spellEnd"/>
      <w:r w:rsidRPr="00FC2027">
        <w:rPr>
          <w:rFonts w:ascii="Times New Roman" w:eastAsia="Arial Unicode MS" w:hAnsi="Times New Roman" w:cs="Times New Roman"/>
          <w:spacing w:val="-3"/>
          <w:sz w:val="24"/>
          <w:szCs w:val="24"/>
        </w:rPr>
        <w:t xml:space="preserve"> </w:t>
      </w:r>
      <w:proofErr w:type="spellStart"/>
      <w:r w:rsidRPr="00FC2027">
        <w:rPr>
          <w:rFonts w:ascii="Times New Roman" w:eastAsia="Arial Unicode MS" w:hAnsi="Times New Roman" w:cs="Times New Roman"/>
          <w:spacing w:val="-3"/>
          <w:sz w:val="24"/>
          <w:szCs w:val="24"/>
        </w:rPr>
        <w:t>Reports</w:t>
      </w:r>
      <w:proofErr w:type="spellEnd"/>
      <w:r w:rsidRPr="00FC2027">
        <w:rPr>
          <w:rFonts w:ascii="Times New Roman" w:eastAsia="Arial Unicode MS" w:hAnsi="Times New Roman" w:cs="Times New Roman"/>
          <w:spacing w:val="-3"/>
          <w:sz w:val="24"/>
          <w:szCs w:val="24"/>
        </w:rPr>
        <w:t xml:space="preserve"> Social </w:t>
      </w:r>
      <w:proofErr w:type="spellStart"/>
      <w:r w:rsidRPr="00FC2027">
        <w:rPr>
          <w:rFonts w:ascii="Times New Roman" w:eastAsia="Arial Unicode MS" w:hAnsi="Times New Roman" w:cs="Times New Roman"/>
          <w:spacing w:val="-3"/>
          <w:sz w:val="24"/>
          <w:szCs w:val="24"/>
        </w:rPr>
        <w:t>Sciences</w:t>
      </w:r>
      <w:proofErr w:type="spellEnd"/>
      <w:r w:rsidRPr="00FC2027">
        <w:rPr>
          <w:rFonts w:ascii="Times New Roman" w:eastAsia="Arial Unicode MS" w:hAnsi="Times New Roman" w:cs="Times New Roman"/>
          <w:spacing w:val="-3"/>
          <w:sz w:val="24"/>
          <w:szCs w:val="24"/>
        </w:rPr>
        <w:t xml:space="preserve"> </w:t>
      </w:r>
      <w:proofErr w:type="spellStart"/>
      <w:r w:rsidRPr="00FC2027">
        <w:rPr>
          <w:rFonts w:ascii="Times New Roman" w:eastAsia="Arial Unicode MS" w:hAnsi="Times New Roman" w:cs="Times New Roman"/>
          <w:spacing w:val="-3"/>
          <w:sz w:val="24"/>
          <w:szCs w:val="24"/>
        </w:rPr>
        <w:t>Edition</w:t>
      </w:r>
      <w:proofErr w:type="spellEnd"/>
      <w:r w:rsidRPr="00FC2027">
        <w:rPr>
          <w:rFonts w:ascii="Times New Roman" w:eastAsia="Arial Unicode MS" w:hAnsi="Times New Roman" w:cs="Times New Roman"/>
          <w:spacing w:val="-3"/>
          <w:sz w:val="24"/>
          <w:szCs w:val="24"/>
        </w:rPr>
        <w:t xml:space="preserve"> (JCR SSCI),</w:t>
      </w:r>
      <w:r w:rsidRPr="00FC2027">
        <w:rPr>
          <w:rFonts w:ascii="Times New Roman" w:hAnsi="Times New Roman" w:cs="Times New Roman"/>
          <w:color w:val="000000"/>
          <w:sz w:val="24"/>
          <w:szCs w:val="24"/>
          <w:shd w:val="clear" w:color="auto" w:fill="FDFDFD"/>
        </w:rPr>
        <w:t xml:space="preserve"> CWTS Leiden Ranking (</w:t>
      </w:r>
      <w:proofErr w:type="spellStart"/>
      <w:r w:rsidRPr="00FC2027">
        <w:rPr>
          <w:rFonts w:ascii="Times New Roman" w:hAnsi="Times New Roman" w:cs="Times New Roman"/>
          <w:color w:val="000000"/>
          <w:sz w:val="24"/>
          <w:szCs w:val="24"/>
          <w:shd w:val="clear" w:color="auto" w:fill="FDFDFD"/>
        </w:rPr>
        <w:t>Journal</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indicators</w:t>
      </w:r>
      <w:proofErr w:type="spellEnd"/>
      <w:r w:rsidRPr="00FC2027">
        <w:rPr>
          <w:rFonts w:ascii="Times New Roman" w:hAnsi="Times New Roman" w:cs="Times New Roman"/>
          <w:color w:val="000000"/>
          <w:sz w:val="24"/>
          <w:szCs w:val="24"/>
          <w:shd w:val="clear" w:color="auto" w:fill="FDFDFD"/>
        </w:rPr>
        <w:t xml:space="preserve">), ERIH Plus, REDIB, </w:t>
      </w:r>
      <w:proofErr w:type="spellStart"/>
      <w:r w:rsidRPr="00FC2027">
        <w:rPr>
          <w:rFonts w:ascii="Times New Roman" w:hAnsi="Times New Roman" w:cs="Times New Roman"/>
          <w:color w:val="000000"/>
          <w:sz w:val="24"/>
          <w:szCs w:val="24"/>
          <w:shd w:val="clear" w:color="auto" w:fill="FDFDFD"/>
        </w:rPr>
        <w:t>Directory</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of</w:t>
      </w:r>
      <w:proofErr w:type="spellEnd"/>
      <w:r w:rsidRPr="00FC2027">
        <w:rPr>
          <w:rFonts w:ascii="Times New Roman" w:hAnsi="Times New Roman" w:cs="Times New Roman"/>
          <w:color w:val="000000"/>
          <w:sz w:val="24"/>
          <w:szCs w:val="24"/>
          <w:shd w:val="clear" w:color="auto" w:fill="FDFDFD"/>
        </w:rPr>
        <w:t xml:space="preserve"> Open Access </w:t>
      </w:r>
      <w:proofErr w:type="spellStart"/>
      <w:r w:rsidRPr="00FC2027">
        <w:rPr>
          <w:rFonts w:ascii="Times New Roman" w:hAnsi="Times New Roman" w:cs="Times New Roman"/>
          <w:color w:val="000000"/>
          <w:sz w:val="24"/>
          <w:szCs w:val="24"/>
          <w:shd w:val="clear" w:color="auto" w:fill="FDFDFD"/>
        </w:rPr>
        <w:t>Journals</w:t>
      </w:r>
      <w:proofErr w:type="spellEnd"/>
      <w:r w:rsidRPr="00FC2027">
        <w:rPr>
          <w:rFonts w:ascii="Times New Roman" w:hAnsi="Times New Roman" w:cs="Times New Roman"/>
          <w:color w:val="000000"/>
          <w:sz w:val="24"/>
          <w:szCs w:val="24"/>
          <w:shd w:val="clear" w:color="auto" w:fill="FDFDFD"/>
        </w:rPr>
        <w:t xml:space="preserve"> (DOAJ), </w:t>
      </w:r>
      <w:proofErr w:type="spellStart"/>
      <w:r w:rsidRPr="00FC2027">
        <w:rPr>
          <w:rFonts w:ascii="Times New Roman" w:hAnsi="Times New Roman" w:cs="Times New Roman"/>
          <w:color w:val="000000"/>
          <w:sz w:val="24"/>
          <w:szCs w:val="24"/>
          <w:shd w:val="clear" w:color="auto" w:fill="FDFDFD"/>
        </w:rPr>
        <w:t>Hispanic</w:t>
      </w:r>
      <w:proofErr w:type="spellEnd"/>
      <w:r w:rsidRPr="00FC2027">
        <w:rPr>
          <w:rFonts w:ascii="Times New Roman" w:hAnsi="Times New Roman" w:cs="Times New Roman"/>
          <w:color w:val="000000"/>
          <w:sz w:val="24"/>
          <w:szCs w:val="24"/>
          <w:shd w:val="clear" w:color="auto" w:fill="FDFDFD"/>
        </w:rPr>
        <w:t xml:space="preserve"> American </w:t>
      </w:r>
      <w:proofErr w:type="spellStart"/>
      <w:r w:rsidRPr="00FC2027">
        <w:rPr>
          <w:rFonts w:ascii="Times New Roman" w:hAnsi="Times New Roman" w:cs="Times New Roman"/>
          <w:color w:val="000000"/>
          <w:sz w:val="24"/>
          <w:szCs w:val="24"/>
          <w:shd w:val="clear" w:color="auto" w:fill="FDFDFD"/>
        </w:rPr>
        <w:t>Periodical</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Index</w:t>
      </w:r>
      <w:proofErr w:type="spellEnd"/>
      <w:r w:rsidRPr="00FC2027">
        <w:rPr>
          <w:rFonts w:ascii="Times New Roman" w:hAnsi="Times New Roman" w:cs="Times New Roman"/>
          <w:color w:val="000000"/>
          <w:sz w:val="24"/>
          <w:szCs w:val="24"/>
          <w:shd w:val="clear" w:color="auto" w:fill="FDFDFD"/>
        </w:rPr>
        <w:t xml:space="preserve"> (HAPI), </w:t>
      </w:r>
      <w:proofErr w:type="spellStart"/>
      <w:r w:rsidRPr="00FC2027">
        <w:rPr>
          <w:rFonts w:ascii="Times New Roman" w:hAnsi="Times New Roman" w:cs="Times New Roman"/>
          <w:color w:val="000000"/>
          <w:sz w:val="24"/>
          <w:szCs w:val="24"/>
          <w:shd w:val="clear" w:color="auto" w:fill="FDFDFD"/>
        </w:rPr>
        <w:t>Handbook</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of</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Latin</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America</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Studies</w:t>
      </w:r>
      <w:proofErr w:type="spellEnd"/>
      <w:r w:rsidRPr="00FC2027">
        <w:rPr>
          <w:rFonts w:ascii="Times New Roman" w:hAnsi="Times New Roman" w:cs="Times New Roman"/>
          <w:color w:val="000000"/>
          <w:sz w:val="24"/>
          <w:szCs w:val="24"/>
          <w:shd w:val="clear" w:color="auto" w:fill="FDFDFD"/>
        </w:rPr>
        <w:t xml:space="preserve"> (HLAS), Francis, </w:t>
      </w:r>
      <w:proofErr w:type="spellStart"/>
      <w:r w:rsidRPr="00FC2027">
        <w:rPr>
          <w:rFonts w:ascii="Times New Roman" w:hAnsi="Times New Roman" w:cs="Times New Roman"/>
          <w:color w:val="000000"/>
          <w:sz w:val="24"/>
          <w:szCs w:val="24"/>
          <w:shd w:val="clear" w:color="auto" w:fill="FDFDFD"/>
        </w:rPr>
        <w:t>Ulrich’s</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Periodicals</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Directory</w:t>
      </w:r>
      <w:proofErr w:type="spellEnd"/>
      <w:r w:rsidRPr="00FC2027">
        <w:rPr>
          <w:rFonts w:ascii="Times New Roman" w:hAnsi="Times New Roman" w:cs="Times New Roman"/>
          <w:color w:val="000000"/>
          <w:sz w:val="24"/>
          <w:szCs w:val="24"/>
          <w:shd w:val="clear" w:color="auto" w:fill="FDFDFD"/>
        </w:rPr>
        <w:t xml:space="preserve">, International </w:t>
      </w:r>
      <w:proofErr w:type="spellStart"/>
      <w:r w:rsidRPr="00FC2027">
        <w:rPr>
          <w:rFonts w:ascii="Times New Roman" w:hAnsi="Times New Roman" w:cs="Times New Roman"/>
          <w:color w:val="000000"/>
          <w:sz w:val="24"/>
          <w:szCs w:val="24"/>
          <w:shd w:val="clear" w:color="auto" w:fill="FDFDFD"/>
        </w:rPr>
        <w:t>Bibliography</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of</w:t>
      </w:r>
      <w:proofErr w:type="spellEnd"/>
      <w:r w:rsidRPr="00FC2027">
        <w:rPr>
          <w:rFonts w:ascii="Times New Roman" w:hAnsi="Times New Roman" w:cs="Times New Roman"/>
          <w:color w:val="000000"/>
          <w:sz w:val="24"/>
          <w:szCs w:val="24"/>
          <w:shd w:val="clear" w:color="auto" w:fill="FDFDFD"/>
        </w:rPr>
        <w:t xml:space="preserve"> Social </w:t>
      </w:r>
      <w:proofErr w:type="spellStart"/>
      <w:r w:rsidRPr="00FC2027">
        <w:rPr>
          <w:rFonts w:ascii="Times New Roman" w:hAnsi="Times New Roman" w:cs="Times New Roman"/>
          <w:color w:val="000000"/>
          <w:sz w:val="24"/>
          <w:szCs w:val="24"/>
          <w:shd w:val="clear" w:color="auto" w:fill="FDFDFD"/>
        </w:rPr>
        <w:t>Sciences</w:t>
      </w:r>
      <w:proofErr w:type="spellEnd"/>
      <w:r w:rsidRPr="00FC2027">
        <w:rPr>
          <w:rFonts w:ascii="Times New Roman" w:hAnsi="Times New Roman" w:cs="Times New Roman"/>
          <w:color w:val="000000"/>
          <w:sz w:val="24"/>
          <w:szCs w:val="24"/>
          <w:shd w:val="clear" w:color="auto" w:fill="FDFDFD"/>
        </w:rPr>
        <w:t xml:space="preserve"> (IBSS), </w:t>
      </w:r>
      <w:proofErr w:type="spellStart"/>
      <w:r w:rsidRPr="00FC2027">
        <w:rPr>
          <w:rFonts w:ascii="Times New Roman" w:hAnsi="Times New Roman" w:cs="Times New Roman"/>
          <w:color w:val="000000"/>
          <w:sz w:val="24"/>
          <w:szCs w:val="24"/>
          <w:shd w:val="clear" w:color="auto" w:fill="FDFDFD"/>
        </w:rPr>
        <w:t>Historical</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Abstracts</w:t>
      </w:r>
      <w:proofErr w:type="spellEnd"/>
      <w:r w:rsidRPr="00FC2027">
        <w:rPr>
          <w:rFonts w:ascii="Times New Roman" w:hAnsi="Times New Roman" w:cs="Times New Roman"/>
          <w:color w:val="000000"/>
          <w:sz w:val="24"/>
          <w:szCs w:val="24"/>
          <w:shd w:val="clear" w:color="auto" w:fill="FDFDFD"/>
        </w:rPr>
        <w:t xml:space="preserve"> (HA), </w:t>
      </w:r>
      <w:proofErr w:type="spellStart"/>
      <w:r w:rsidRPr="00FC2027">
        <w:rPr>
          <w:rFonts w:ascii="Times New Roman" w:hAnsi="Times New Roman" w:cs="Times New Roman"/>
          <w:color w:val="000000"/>
          <w:sz w:val="24"/>
          <w:szCs w:val="24"/>
          <w:shd w:val="clear" w:color="auto" w:fill="FDFDFD"/>
        </w:rPr>
        <w:t>Periodical</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Index</w:t>
      </w:r>
      <w:proofErr w:type="spellEnd"/>
      <w:r w:rsidRPr="00FC2027">
        <w:rPr>
          <w:rFonts w:ascii="Times New Roman" w:hAnsi="Times New Roman" w:cs="Times New Roman"/>
          <w:color w:val="000000"/>
          <w:sz w:val="24"/>
          <w:szCs w:val="24"/>
          <w:shd w:val="clear" w:color="auto" w:fill="FDFDFD"/>
        </w:rPr>
        <w:t xml:space="preserve"> Online (PIO),</w:t>
      </w:r>
      <w:r w:rsidRPr="00FC2027">
        <w:rPr>
          <w:rFonts w:ascii="Times New Roman" w:eastAsia="Arial Unicode MS" w:hAnsi="Times New Roman" w:cs="Times New Roman"/>
          <w:spacing w:val="-3"/>
          <w:sz w:val="24"/>
          <w:szCs w:val="24"/>
        </w:rPr>
        <w:t xml:space="preserve"> </w:t>
      </w:r>
      <w:proofErr w:type="spellStart"/>
      <w:r w:rsidRPr="00FC2027">
        <w:rPr>
          <w:rFonts w:ascii="Times New Roman" w:hAnsi="Times New Roman" w:cs="Times New Roman"/>
          <w:color w:val="000000"/>
          <w:sz w:val="24"/>
          <w:szCs w:val="24"/>
          <w:shd w:val="clear" w:color="auto" w:fill="FDFDFD"/>
        </w:rPr>
        <w:t>Latindex</w:t>
      </w:r>
      <w:proofErr w:type="spellEnd"/>
      <w:r w:rsidRPr="00FC2027">
        <w:rPr>
          <w:rFonts w:ascii="Times New Roman" w:hAnsi="Times New Roman" w:cs="Times New Roman"/>
          <w:color w:val="000000"/>
          <w:sz w:val="24"/>
          <w:szCs w:val="24"/>
          <w:shd w:val="clear" w:color="auto" w:fill="FDFDFD"/>
        </w:rPr>
        <w:t xml:space="preserve"> 2.0, MIAR, IBZ Online, ATLA </w:t>
      </w:r>
      <w:proofErr w:type="spellStart"/>
      <w:r w:rsidRPr="00FC2027">
        <w:rPr>
          <w:rFonts w:ascii="Times New Roman" w:hAnsi="Times New Roman" w:cs="Times New Roman"/>
          <w:color w:val="000000"/>
          <w:sz w:val="24"/>
          <w:szCs w:val="24"/>
          <w:shd w:val="clear" w:color="auto" w:fill="FDFDFD"/>
        </w:rPr>
        <w:t>Religion</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Database</w:t>
      </w:r>
      <w:proofErr w:type="spellEnd"/>
      <w:r w:rsidRPr="00FC2027">
        <w:rPr>
          <w:rFonts w:ascii="Times New Roman" w:hAnsi="Times New Roman" w:cs="Times New Roman"/>
          <w:color w:val="000000"/>
          <w:sz w:val="24"/>
          <w:szCs w:val="24"/>
          <w:shd w:val="clear" w:color="auto" w:fill="FDFDFD"/>
        </w:rPr>
        <w:t xml:space="preserve">, MLA (Modern </w:t>
      </w:r>
      <w:proofErr w:type="spellStart"/>
      <w:r w:rsidRPr="00FC2027">
        <w:rPr>
          <w:rFonts w:ascii="Times New Roman" w:hAnsi="Times New Roman" w:cs="Times New Roman"/>
          <w:color w:val="000000"/>
          <w:sz w:val="24"/>
          <w:szCs w:val="24"/>
          <w:shd w:val="clear" w:color="auto" w:fill="FDFDFD"/>
        </w:rPr>
        <w:t>Language</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Association</w:t>
      </w:r>
      <w:proofErr w:type="spellEnd"/>
      <w:r w:rsidRPr="00FC2027">
        <w:rPr>
          <w:rFonts w:ascii="Times New Roman" w:hAnsi="Times New Roman" w:cs="Times New Roman"/>
          <w:color w:val="000000"/>
          <w:sz w:val="24"/>
          <w:szCs w:val="24"/>
          <w:shd w:val="clear" w:color="auto" w:fill="FDFDFD"/>
        </w:rPr>
        <w:t xml:space="preserve"> </w:t>
      </w:r>
      <w:proofErr w:type="spellStart"/>
      <w:r w:rsidRPr="00FC2027">
        <w:rPr>
          <w:rFonts w:ascii="Times New Roman" w:hAnsi="Times New Roman" w:cs="Times New Roman"/>
          <w:color w:val="000000"/>
          <w:sz w:val="24"/>
          <w:szCs w:val="24"/>
          <w:shd w:val="clear" w:color="auto" w:fill="FDFDFD"/>
        </w:rPr>
        <w:t>Database</w:t>
      </w:r>
      <w:proofErr w:type="spellEnd"/>
      <w:r w:rsidRPr="00FC2027">
        <w:rPr>
          <w:rFonts w:ascii="Times New Roman" w:hAnsi="Times New Roman" w:cs="Times New Roman"/>
          <w:color w:val="000000"/>
          <w:sz w:val="24"/>
          <w:szCs w:val="24"/>
          <w:shd w:val="clear" w:color="auto" w:fill="FDFDFD"/>
        </w:rPr>
        <w:t xml:space="preserve">), </w:t>
      </w:r>
      <w:r w:rsidRPr="00FC2027">
        <w:rPr>
          <w:rFonts w:ascii="Times New Roman" w:eastAsia="Arial Unicode MS" w:hAnsi="Times New Roman" w:cs="Times New Roman"/>
          <w:spacing w:val="-3"/>
          <w:sz w:val="24"/>
          <w:szCs w:val="24"/>
        </w:rPr>
        <w:t xml:space="preserve">International </w:t>
      </w:r>
      <w:proofErr w:type="spellStart"/>
      <w:r w:rsidRPr="00FC2027">
        <w:rPr>
          <w:rFonts w:ascii="Times New Roman" w:eastAsia="Arial Unicode MS" w:hAnsi="Times New Roman" w:cs="Times New Roman"/>
          <w:spacing w:val="-3"/>
          <w:sz w:val="24"/>
          <w:szCs w:val="24"/>
        </w:rPr>
        <w:t>Bibliography</w:t>
      </w:r>
      <w:proofErr w:type="spellEnd"/>
      <w:r w:rsidRPr="00FC2027">
        <w:rPr>
          <w:rFonts w:ascii="Times New Roman" w:eastAsia="Arial Unicode MS" w:hAnsi="Times New Roman" w:cs="Times New Roman"/>
          <w:spacing w:val="-3"/>
          <w:sz w:val="24"/>
          <w:szCs w:val="24"/>
        </w:rPr>
        <w:t xml:space="preserve"> </w:t>
      </w:r>
      <w:proofErr w:type="spellStart"/>
      <w:r w:rsidRPr="00FC2027">
        <w:rPr>
          <w:rFonts w:ascii="Times New Roman" w:eastAsia="Arial Unicode MS" w:hAnsi="Times New Roman" w:cs="Times New Roman"/>
          <w:spacing w:val="-3"/>
          <w:sz w:val="24"/>
          <w:szCs w:val="24"/>
        </w:rPr>
        <w:t>of</w:t>
      </w:r>
      <w:proofErr w:type="spellEnd"/>
      <w:r w:rsidRPr="00FC2027">
        <w:rPr>
          <w:rFonts w:ascii="Times New Roman" w:eastAsia="Arial Unicode MS" w:hAnsi="Times New Roman" w:cs="Times New Roman"/>
          <w:spacing w:val="-3"/>
          <w:sz w:val="24"/>
          <w:szCs w:val="24"/>
        </w:rPr>
        <w:t xml:space="preserve"> </w:t>
      </w:r>
      <w:proofErr w:type="spellStart"/>
      <w:r w:rsidRPr="00FC2027">
        <w:rPr>
          <w:rFonts w:ascii="Times New Roman" w:eastAsia="Arial Unicode MS" w:hAnsi="Times New Roman" w:cs="Times New Roman"/>
          <w:spacing w:val="-3"/>
          <w:sz w:val="24"/>
          <w:szCs w:val="24"/>
        </w:rPr>
        <w:t>the</w:t>
      </w:r>
      <w:proofErr w:type="spellEnd"/>
      <w:r w:rsidRPr="00FC2027">
        <w:rPr>
          <w:rFonts w:ascii="Times New Roman" w:eastAsia="Arial Unicode MS" w:hAnsi="Times New Roman" w:cs="Times New Roman"/>
          <w:spacing w:val="-3"/>
          <w:sz w:val="24"/>
          <w:szCs w:val="24"/>
        </w:rPr>
        <w:t xml:space="preserve"> Social </w:t>
      </w:r>
      <w:proofErr w:type="spellStart"/>
      <w:r w:rsidRPr="00FC2027">
        <w:rPr>
          <w:rFonts w:ascii="Times New Roman" w:eastAsia="Arial Unicode MS" w:hAnsi="Times New Roman" w:cs="Times New Roman"/>
          <w:spacing w:val="-3"/>
          <w:sz w:val="24"/>
          <w:szCs w:val="24"/>
        </w:rPr>
        <w:t>Sciences</w:t>
      </w:r>
      <w:proofErr w:type="spellEnd"/>
      <w:r w:rsidRPr="00FC2027">
        <w:rPr>
          <w:rFonts w:ascii="Times New Roman" w:eastAsia="Arial Unicode MS" w:hAnsi="Times New Roman" w:cs="Times New Roman"/>
          <w:spacing w:val="-3"/>
          <w:sz w:val="24"/>
          <w:szCs w:val="24"/>
        </w:rPr>
        <w:t xml:space="preserve"> (IBSS), </w:t>
      </w:r>
      <w:proofErr w:type="spellStart"/>
      <w:r w:rsidRPr="00FC2027">
        <w:rPr>
          <w:rFonts w:ascii="Times New Roman" w:hAnsi="Times New Roman" w:cs="Times New Roman"/>
          <w:color w:val="000000"/>
          <w:sz w:val="24"/>
          <w:szCs w:val="24"/>
          <w:shd w:val="clear" w:color="auto" w:fill="FFFFFF"/>
        </w:rPr>
        <w:t>Anthropological</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Index</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on</w:t>
      </w:r>
      <w:proofErr w:type="spellEnd"/>
      <w:r w:rsidRPr="00FC2027">
        <w:rPr>
          <w:rFonts w:ascii="Times New Roman" w:hAnsi="Times New Roman" w:cs="Times New Roman"/>
          <w:color w:val="000000"/>
          <w:sz w:val="24"/>
          <w:szCs w:val="24"/>
          <w:shd w:val="clear" w:color="auto" w:fill="FFFFFF"/>
        </w:rPr>
        <w:t xml:space="preserve"> Line (AIO), </w:t>
      </w:r>
      <w:r w:rsidRPr="00FC2027">
        <w:rPr>
          <w:rFonts w:ascii="Times New Roman" w:hAnsi="Times New Roman" w:cs="Times New Roman"/>
          <w:color w:val="000000"/>
          <w:sz w:val="24"/>
          <w:szCs w:val="24"/>
          <w:shd w:val="clear" w:color="auto" w:fill="FDFDFD"/>
        </w:rPr>
        <w:t>Dialnet,</w:t>
      </w:r>
      <w:r w:rsidRPr="00FC2027">
        <w:rPr>
          <w:rFonts w:ascii="Times New Roman" w:eastAsia="Times New Roman" w:hAnsi="Times New Roman" w:cs="Times New Roman"/>
          <w:sz w:val="24"/>
          <w:szCs w:val="24"/>
          <w:lang w:eastAsia="es-ES"/>
        </w:rPr>
        <w:t xml:space="preserve"> </w:t>
      </w:r>
      <w:proofErr w:type="spellStart"/>
      <w:r w:rsidRPr="00FC2027">
        <w:rPr>
          <w:rFonts w:ascii="Times New Roman" w:eastAsia="Times New Roman" w:hAnsi="Times New Roman" w:cs="Times New Roman"/>
          <w:sz w:val="24"/>
          <w:szCs w:val="24"/>
          <w:lang w:eastAsia="es-ES"/>
        </w:rPr>
        <w:t>ÍnDICEs</w:t>
      </w:r>
      <w:proofErr w:type="spellEnd"/>
      <w:r w:rsidRPr="00FC2027">
        <w:rPr>
          <w:rFonts w:ascii="Times New Roman" w:eastAsia="Times New Roman" w:hAnsi="Times New Roman" w:cs="Times New Roman"/>
          <w:sz w:val="24"/>
          <w:szCs w:val="24"/>
          <w:lang w:eastAsia="es-ES"/>
        </w:rPr>
        <w:t xml:space="preserve"> CSIC,  </w:t>
      </w:r>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Ibz</w:t>
      </w:r>
      <w:proofErr w:type="spellEnd"/>
      <w:r w:rsidRPr="00FC2027">
        <w:rPr>
          <w:rFonts w:ascii="Times New Roman" w:hAnsi="Times New Roman" w:cs="Times New Roman"/>
          <w:color w:val="000000"/>
          <w:sz w:val="24"/>
          <w:szCs w:val="24"/>
          <w:shd w:val="clear" w:color="auto" w:fill="FFFFFF"/>
        </w:rPr>
        <w:t xml:space="preserve"> Online (</w:t>
      </w:r>
      <w:proofErr w:type="spellStart"/>
      <w:r w:rsidRPr="00FC2027">
        <w:rPr>
          <w:rFonts w:ascii="Times New Roman" w:hAnsi="Times New Roman" w:cs="Times New Roman"/>
          <w:color w:val="000000"/>
          <w:sz w:val="24"/>
          <w:szCs w:val="24"/>
          <w:shd w:val="clear" w:color="auto" w:fill="FFFFFF"/>
        </w:rPr>
        <w:t>Internationale</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Bibliographie</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der</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Geistes-und</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Sozialwissenschaftlichen</w:t>
      </w:r>
      <w:proofErr w:type="spellEnd"/>
      <w:r w:rsidRPr="00FC2027">
        <w:rPr>
          <w:rFonts w:ascii="Times New Roman" w:hAnsi="Times New Roman" w:cs="Times New Roman"/>
          <w:color w:val="000000"/>
          <w:sz w:val="24"/>
          <w:szCs w:val="24"/>
          <w:shd w:val="clear" w:color="auto" w:fill="FFFFFF"/>
        </w:rPr>
        <w:t xml:space="preserve"> </w:t>
      </w:r>
      <w:proofErr w:type="spellStart"/>
      <w:r w:rsidRPr="00FC2027">
        <w:rPr>
          <w:rFonts w:ascii="Times New Roman" w:hAnsi="Times New Roman" w:cs="Times New Roman"/>
          <w:color w:val="000000"/>
          <w:sz w:val="24"/>
          <w:szCs w:val="24"/>
          <w:shd w:val="clear" w:color="auto" w:fill="FFFFFF"/>
        </w:rPr>
        <w:t>Zeitschiftenliteratur</w:t>
      </w:r>
      <w:proofErr w:type="spellEnd"/>
      <w:r w:rsidRPr="00FC2027">
        <w:rPr>
          <w:rFonts w:ascii="Times New Roman" w:hAnsi="Times New Roman" w:cs="Times New Roman"/>
          <w:color w:val="000000"/>
          <w:sz w:val="24"/>
          <w:szCs w:val="24"/>
          <w:shd w:val="clear" w:color="auto" w:fill="FFFFFF"/>
        </w:rPr>
        <w:t xml:space="preserve">) </w:t>
      </w:r>
      <w:r w:rsidRPr="00FC2027">
        <w:rPr>
          <w:rFonts w:ascii="Times New Roman" w:eastAsia="Times New Roman" w:hAnsi="Times New Roman" w:cs="Times New Roman"/>
          <w:sz w:val="24"/>
          <w:szCs w:val="24"/>
          <w:lang w:eastAsia="es-ES"/>
        </w:rPr>
        <w:t>y Clasificación integrada de Revistas Científicas (CIRC)</w:t>
      </w:r>
      <w:r w:rsidRPr="00FC2027">
        <w:rPr>
          <w:rFonts w:ascii="Times New Roman" w:hAnsi="Times New Roman" w:cs="Times New Roman"/>
          <w:color w:val="000000"/>
          <w:sz w:val="24"/>
          <w:szCs w:val="24"/>
          <w:shd w:val="clear" w:color="auto" w:fill="FDFDFD"/>
        </w:rPr>
        <w:t xml:space="preserve">. </w:t>
      </w:r>
      <w:r w:rsidRPr="00FC2027">
        <w:rPr>
          <w:rFonts w:ascii="Times New Roman" w:hAnsi="Times New Roman" w:cs="Times New Roman"/>
          <w:sz w:val="24"/>
          <w:szCs w:val="24"/>
        </w:rPr>
        <w:t xml:space="preserve">Los trabajos publicados en la </w:t>
      </w:r>
      <w:r w:rsidRPr="00FC2027">
        <w:rPr>
          <w:rFonts w:ascii="Times New Roman" w:hAnsi="Times New Roman" w:cs="Times New Roman"/>
          <w:i/>
          <w:sz w:val="24"/>
          <w:szCs w:val="24"/>
        </w:rPr>
        <w:t>Revista de Indias</w:t>
      </w:r>
      <w:r w:rsidRPr="00FC2027">
        <w:rPr>
          <w:rFonts w:ascii="Times New Roman" w:hAnsi="Times New Roman" w:cs="Times New Roman"/>
          <w:sz w:val="24"/>
          <w:szCs w:val="24"/>
        </w:rPr>
        <w:t xml:space="preserve"> gozan de una amplísima difusión ya que, además de su edición en papel, la Revista</w:t>
      </w:r>
      <w:r w:rsidRPr="00FC2027">
        <w:rPr>
          <w:rFonts w:ascii="Times New Roman" w:hAnsi="Times New Roman" w:cs="Times New Roman"/>
          <w:sz w:val="24"/>
          <w:szCs w:val="24"/>
          <w:shd w:val="clear" w:color="auto" w:fill="FDFDFD"/>
        </w:rPr>
        <w:t xml:space="preserve"> permite el acceso a todo su contenido desde el momento de su publicación, a través de su edición </w:t>
      </w:r>
      <w:r w:rsidRPr="00FC2027">
        <w:rPr>
          <w:rFonts w:ascii="Times New Roman" w:hAnsi="Times New Roman" w:cs="Times New Roman"/>
          <w:sz w:val="24"/>
          <w:szCs w:val="24"/>
          <w:shd w:val="clear" w:color="auto" w:fill="FDFDFD"/>
        </w:rPr>
        <w:lastRenderedPageBreak/>
        <w:t xml:space="preserve">electrónica. </w:t>
      </w:r>
      <w:r w:rsidRPr="00FC2027">
        <w:rPr>
          <w:rFonts w:ascii="Times New Roman" w:eastAsia="Times New Roman" w:hAnsi="Times New Roman" w:cs="Times New Roman"/>
          <w:sz w:val="24"/>
          <w:szCs w:val="24"/>
          <w:lang w:eastAsia="es-ES"/>
        </w:rPr>
        <w:t>En su versión digital</w:t>
      </w:r>
      <w:r w:rsidRPr="00FC2027">
        <w:rPr>
          <w:rFonts w:ascii="Times New Roman" w:hAnsi="Times New Roman" w:cs="Times New Roman"/>
          <w:sz w:val="24"/>
          <w:szCs w:val="24"/>
        </w:rPr>
        <w:t xml:space="preserve"> (Editorial Plataforma Revistas CSIC), está integrada en la plataforma  Open Access </w:t>
      </w:r>
      <w:proofErr w:type="spellStart"/>
      <w:r w:rsidRPr="00FC2027">
        <w:rPr>
          <w:rFonts w:ascii="Times New Roman" w:hAnsi="Times New Roman" w:cs="Times New Roman"/>
          <w:sz w:val="24"/>
          <w:szCs w:val="24"/>
        </w:rPr>
        <w:t>Scholarly</w:t>
      </w:r>
      <w:proofErr w:type="spellEnd"/>
      <w:r w:rsidRPr="00FC2027">
        <w:rPr>
          <w:rFonts w:ascii="Times New Roman" w:hAnsi="Times New Roman" w:cs="Times New Roman"/>
          <w:sz w:val="24"/>
          <w:szCs w:val="24"/>
        </w:rPr>
        <w:t xml:space="preserve"> </w:t>
      </w:r>
      <w:proofErr w:type="spellStart"/>
      <w:r w:rsidRPr="00FC2027">
        <w:rPr>
          <w:rFonts w:ascii="Times New Roman" w:hAnsi="Times New Roman" w:cs="Times New Roman"/>
          <w:sz w:val="24"/>
          <w:szCs w:val="24"/>
        </w:rPr>
        <w:t>Publishers</w:t>
      </w:r>
      <w:proofErr w:type="spellEnd"/>
      <w:r w:rsidRPr="00FC2027">
        <w:rPr>
          <w:rFonts w:ascii="Times New Roman" w:hAnsi="Times New Roman" w:cs="Times New Roman"/>
          <w:sz w:val="24"/>
          <w:szCs w:val="24"/>
        </w:rPr>
        <w:t xml:space="preserve"> </w:t>
      </w:r>
      <w:proofErr w:type="spellStart"/>
      <w:r w:rsidRPr="00FC2027">
        <w:rPr>
          <w:rFonts w:ascii="Times New Roman" w:hAnsi="Times New Roman" w:cs="Times New Roman"/>
          <w:sz w:val="24"/>
          <w:szCs w:val="24"/>
        </w:rPr>
        <w:t>Association</w:t>
      </w:r>
      <w:proofErr w:type="spellEnd"/>
      <w:r w:rsidRPr="00FC2027">
        <w:rPr>
          <w:rFonts w:ascii="Times New Roman" w:hAnsi="Times New Roman" w:cs="Times New Roman"/>
          <w:sz w:val="24"/>
          <w:szCs w:val="24"/>
        </w:rPr>
        <w:t xml:space="preserve"> (OASPA) y en la plataforma PKP (</w:t>
      </w:r>
      <w:proofErr w:type="spellStart"/>
      <w:r w:rsidRPr="00FC2027">
        <w:rPr>
          <w:rFonts w:ascii="Times New Roman" w:hAnsi="Times New Roman" w:cs="Times New Roman"/>
          <w:sz w:val="24"/>
          <w:szCs w:val="24"/>
        </w:rPr>
        <w:t>Public</w:t>
      </w:r>
      <w:proofErr w:type="spellEnd"/>
      <w:r w:rsidRPr="00FC2027">
        <w:rPr>
          <w:rFonts w:ascii="Times New Roman" w:hAnsi="Times New Roman" w:cs="Times New Roman"/>
          <w:sz w:val="24"/>
          <w:szCs w:val="24"/>
        </w:rPr>
        <w:t xml:space="preserve"> </w:t>
      </w:r>
      <w:proofErr w:type="spellStart"/>
      <w:r w:rsidRPr="00FC2027">
        <w:rPr>
          <w:rFonts w:ascii="Times New Roman" w:hAnsi="Times New Roman" w:cs="Times New Roman"/>
          <w:sz w:val="24"/>
          <w:szCs w:val="24"/>
        </w:rPr>
        <w:t>Knowledge</w:t>
      </w:r>
      <w:proofErr w:type="spellEnd"/>
      <w:r w:rsidRPr="00FC2027">
        <w:rPr>
          <w:rFonts w:ascii="Times New Roman" w:hAnsi="Times New Roman" w:cs="Times New Roman"/>
          <w:sz w:val="24"/>
          <w:szCs w:val="24"/>
        </w:rPr>
        <w:t xml:space="preserve"> Project) Open </w:t>
      </w:r>
      <w:proofErr w:type="spellStart"/>
      <w:r w:rsidRPr="00FC2027">
        <w:rPr>
          <w:rFonts w:ascii="Times New Roman" w:hAnsi="Times New Roman" w:cs="Times New Roman"/>
          <w:sz w:val="24"/>
          <w:szCs w:val="24"/>
        </w:rPr>
        <w:t>Journal</w:t>
      </w:r>
      <w:proofErr w:type="spellEnd"/>
      <w:r w:rsidRPr="00FC2027">
        <w:rPr>
          <w:rFonts w:ascii="Times New Roman" w:hAnsi="Times New Roman" w:cs="Times New Roman"/>
          <w:sz w:val="24"/>
          <w:szCs w:val="24"/>
        </w:rPr>
        <w:t xml:space="preserve"> </w:t>
      </w:r>
      <w:proofErr w:type="spellStart"/>
      <w:r w:rsidRPr="00FC2027">
        <w:rPr>
          <w:rFonts w:ascii="Times New Roman" w:hAnsi="Times New Roman" w:cs="Times New Roman"/>
          <w:sz w:val="24"/>
          <w:szCs w:val="24"/>
        </w:rPr>
        <w:t>Systems</w:t>
      </w:r>
      <w:proofErr w:type="spellEnd"/>
      <w:r w:rsidRPr="00FC2027">
        <w:rPr>
          <w:rFonts w:ascii="Times New Roman" w:hAnsi="Times New Roman" w:cs="Times New Roman"/>
          <w:sz w:val="24"/>
          <w:szCs w:val="24"/>
        </w:rPr>
        <w:t xml:space="preserve"> (OJS).</w:t>
      </w:r>
    </w:p>
    <w:p w14:paraId="1CD957C5"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0F4E7B">
        <w:rPr>
          <w:rFonts w:ascii="Times New Roman" w:hAnsi="Times New Roman" w:cs="Times New Roman"/>
          <w:sz w:val="24"/>
          <w:szCs w:val="24"/>
          <w:lang w:val="es-ES_tradnl"/>
        </w:rPr>
        <w:t xml:space="preserve"> </w:t>
      </w:r>
    </w:p>
    <w:p w14:paraId="5908EC8B" w14:textId="77777777" w:rsidR="00874CD3" w:rsidRPr="00874CD3" w:rsidRDefault="00874CD3" w:rsidP="0002725E">
      <w:pPr>
        <w:jc w:val="both"/>
        <w:rPr>
          <w:rFonts w:ascii="Times New Roman" w:hAnsi="Times New Roman" w:cs="Times New Roman"/>
          <w:sz w:val="24"/>
          <w:szCs w:val="24"/>
        </w:rPr>
      </w:pPr>
      <w:r w:rsidRPr="00874CD3">
        <w:rPr>
          <w:rFonts w:ascii="Times New Roman" w:hAnsi="Times New Roman" w:cs="Times New Roman"/>
          <w:sz w:val="24"/>
          <w:szCs w:val="24"/>
        </w:rPr>
        <w:t xml:space="preserve">"Servir al rey en sus Reinos de las Indias: ejercicio jurisdiccional y vida familiar. El caso del oidor Antonio Álvarez de Castro". Marta Mª Manchado López (ed.). </w:t>
      </w:r>
      <w:r w:rsidRPr="00874CD3">
        <w:rPr>
          <w:rFonts w:ascii="Times New Roman" w:hAnsi="Times New Roman" w:cs="Times New Roman"/>
          <w:i/>
          <w:sz w:val="24"/>
          <w:szCs w:val="24"/>
        </w:rPr>
        <w:t>Convivencia y conflicto en la frontera oriental de la Monarquía Hispánica. Filipinas (siglos XVI-XVIII)</w:t>
      </w:r>
      <w:r w:rsidRPr="00874CD3">
        <w:rPr>
          <w:rFonts w:ascii="Times New Roman" w:hAnsi="Times New Roman" w:cs="Times New Roman"/>
          <w:sz w:val="24"/>
          <w:szCs w:val="24"/>
        </w:rPr>
        <w:t>. Madrid: Sílex Ediciones, Colección Sílex Universidad-Historia, 2021, pp.21-68.</w:t>
      </w:r>
    </w:p>
    <w:p w14:paraId="46677161" w14:textId="77777777" w:rsidR="0042142E"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09756AC3" w14:textId="77777777" w:rsidR="0002725E" w:rsidRDefault="00142BD3" w:rsidP="0042142E">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Este texto es resultado de una investigación sobre abundantes fuentes documentales y es un trabajo original y hasta el momento de su publicación, inédito. Al igual que el resto de </w:t>
      </w:r>
      <w:proofErr w:type="gramStart"/>
      <w:r>
        <w:rPr>
          <w:rFonts w:ascii="Times New Roman" w:hAnsi="Times New Roman" w:cs="Times New Roman"/>
          <w:sz w:val="24"/>
          <w:szCs w:val="24"/>
          <w:lang w:val="es-ES_tradnl"/>
        </w:rPr>
        <w:t>trabajos</w:t>
      </w:r>
      <w:proofErr w:type="gramEnd"/>
      <w:r>
        <w:rPr>
          <w:rFonts w:ascii="Times New Roman" w:hAnsi="Times New Roman" w:cs="Times New Roman"/>
          <w:sz w:val="24"/>
          <w:szCs w:val="24"/>
          <w:lang w:val="es-ES_tradnl"/>
        </w:rPr>
        <w:t xml:space="preserve"> que integran el libro, ha sido objeto de evaluación por parte de especialistas (doble ciego), antes de su publicación por la Editorial Sílex, en su colección Universidad-Historia. </w:t>
      </w:r>
    </w:p>
    <w:p w14:paraId="788D6A1E" w14:textId="77777777" w:rsidR="00A53BBE" w:rsidRDefault="00142BD3" w:rsidP="0042142E">
      <w:pPr>
        <w:pStyle w:val="rtejustify"/>
        <w:spacing w:before="0" w:beforeAutospacing="0" w:after="0" w:afterAutospacing="0" w:line="276" w:lineRule="auto"/>
        <w:jc w:val="both"/>
        <w:textAlignment w:val="baseline"/>
        <w:rPr>
          <w:color w:val="000000"/>
        </w:rPr>
      </w:pPr>
      <w:r w:rsidRPr="00142BD3">
        <w:rPr>
          <w:color w:val="000000"/>
        </w:rPr>
        <w:t xml:space="preserve">La Editorial Sílex está incluida en </w:t>
      </w:r>
      <w:proofErr w:type="spellStart"/>
      <w:r w:rsidRPr="00142BD3">
        <w:rPr>
          <w:color w:val="000000"/>
        </w:rPr>
        <w:t>Scholarly</w:t>
      </w:r>
      <w:proofErr w:type="spellEnd"/>
      <w:r w:rsidRPr="00142BD3">
        <w:rPr>
          <w:color w:val="000000"/>
        </w:rPr>
        <w:t xml:space="preserve"> Publisher </w:t>
      </w:r>
      <w:proofErr w:type="spellStart"/>
      <w:r w:rsidRPr="00142BD3">
        <w:rPr>
          <w:color w:val="000000"/>
        </w:rPr>
        <w:t>Indicators</w:t>
      </w:r>
      <w:proofErr w:type="spellEnd"/>
      <w:r w:rsidRPr="00142BD3">
        <w:rPr>
          <w:color w:val="000000"/>
        </w:rPr>
        <w:t xml:space="preserve"> in </w:t>
      </w:r>
      <w:proofErr w:type="spellStart"/>
      <w:r w:rsidRPr="00142BD3">
        <w:rPr>
          <w:color w:val="000000"/>
        </w:rPr>
        <w:t>Humanities</w:t>
      </w:r>
      <w:proofErr w:type="spellEnd"/>
      <w:r w:rsidRPr="00142BD3">
        <w:rPr>
          <w:color w:val="000000"/>
        </w:rPr>
        <w:t xml:space="preserve"> and Social </w:t>
      </w:r>
      <w:proofErr w:type="spellStart"/>
      <w:r w:rsidRPr="00142BD3">
        <w:rPr>
          <w:color w:val="000000"/>
        </w:rPr>
        <w:t>Sciences</w:t>
      </w:r>
      <w:proofErr w:type="spellEnd"/>
      <w:r w:rsidRPr="00142BD3">
        <w:rPr>
          <w:color w:val="000000"/>
        </w:rPr>
        <w:t xml:space="preserve"> (</w:t>
      </w:r>
      <w:proofErr w:type="spellStart"/>
      <w:r w:rsidRPr="00142BD3">
        <w:rPr>
          <w:color w:val="000000"/>
        </w:rPr>
        <w:t>History</w:t>
      </w:r>
      <w:proofErr w:type="spellEnd"/>
      <w:r w:rsidRPr="00142BD3">
        <w:rPr>
          <w:color w:val="000000"/>
        </w:rPr>
        <w:t>) (SPI), ocupa el puesto 7 en la relación de editoriales españolas según expertos españoles</w:t>
      </w:r>
      <w:r w:rsidR="00ED1E0A">
        <w:rPr>
          <w:color w:val="000000"/>
        </w:rPr>
        <w:t xml:space="preserve"> y </w:t>
      </w:r>
      <w:r w:rsidR="00DF4F39">
        <w:rPr>
          <w:color w:val="000000"/>
        </w:rPr>
        <w:t>ocupa el puesto 37 de 105</w:t>
      </w:r>
      <w:r w:rsidRPr="000F4E7B">
        <w:rPr>
          <w:color w:val="000000"/>
        </w:rPr>
        <w:t xml:space="preserve"> en el ranking general </w:t>
      </w:r>
      <w:r w:rsidRPr="00ED1E0A">
        <w:rPr>
          <w:color w:val="000000"/>
        </w:rPr>
        <w:t xml:space="preserve">SPI de prestigio editorial, primer </w:t>
      </w:r>
      <w:proofErr w:type="spellStart"/>
      <w:r w:rsidRPr="00ED1E0A">
        <w:rPr>
          <w:color w:val="000000"/>
        </w:rPr>
        <w:t>tercil</w:t>
      </w:r>
      <w:proofErr w:type="spellEnd"/>
      <w:r w:rsidRPr="00ED1E0A">
        <w:rPr>
          <w:color w:val="000000"/>
        </w:rPr>
        <w:t xml:space="preserve"> (2018). </w:t>
      </w:r>
      <w:r w:rsidR="0042142E" w:rsidRPr="000F4E7B">
        <w:rPr>
          <w:color w:val="000000"/>
        </w:rPr>
        <w:t>También aparece en </w:t>
      </w:r>
      <w:r w:rsidR="0042142E" w:rsidRPr="000F4E7B">
        <w:rPr>
          <w:bCs/>
          <w:color w:val="000000"/>
        </w:rPr>
        <w:t xml:space="preserve">Book </w:t>
      </w:r>
      <w:proofErr w:type="spellStart"/>
      <w:r w:rsidR="0042142E" w:rsidRPr="000F4E7B">
        <w:rPr>
          <w:bCs/>
          <w:color w:val="000000"/>
        </w:rPr>
        <w:t>Publishers</w:t>
      </w:r>
      <w:proofErr w:type="spellEnd"/>
      <w:r w:rsidR="0042142E" w:rsidRPr="000F4E7B">
        <w:rPr>
          <w:bCs/>
          <w:color w:val="000000"/>
        </w:rPr>
        <w:t xml:space="preserve"> Library </w:t>
      </w:r>
      <w:proofErr w:type="spellStart"/>
      <w:r w:rsidR="0042142E" w:rsidRPr="000F4E7B">
        <w:rPr>
          <w:bCs/>
          <w:color w:val="000000"/>
        </w:rPr>
        <w:t>Metrics</w:t>
      </w:r>
      <w:proofErr w:type="spellEnd"/>
      <w:r w:rsidR="0042142E" w:rsidRPr="000F4E7B">
        <w:rPr>
          <w:color w:val="000000"/>
        </w:rPr>
        <w:t>, donde para el Área de H</w:t>
      </w:r>
      <w:r w:rsidR="0042142E">
        <w:rPr>
          <w:color w:val="000000"/>
        </w:rPr>
        <w:t>istoria ocupa el puesto número 45</w:t>
      </w:r>
      <w:r w:rsidR="0042142E" w:rsidRPr="000F4E7B">
        <w:rPr>
          <w:color w:val="000000"/>
        </w:rPr>
        <w:t xml:space="preserve"> de 144 editoriales consideradas.</w:t>
      </w:r>
      <w:r w:rsidR="0042142E">
        <w:rPr>
          <w:color w:val="000000"/>
        </w:rPr>
        <w:t xml:space="preserve"> </w:t>
      </w:r>
    </w:p>
    <w:p w14:paraId="642CF257" w14:textId="77777777" w:rsidR="0042142E" w:rsidRDefault="00A53BBE" w:rsidP="0042142E">
      <w:pPr>
        <w:pStyle w:val="rtejustify"/>
        <w:spacing w:before="0" w:beforeAutospacing="0" w:after="0" w:afterAutospacing="0" w:line="276" w:lineRule="auto"/>
        <w:jc w:val="both"/>
        <w:textAlignment w:val="baseline"/>
        <w:rPr>
          <w:color w:val="000000"/>
        </w:rPr>
      </w:pPr>
      <w:r w:rsidRPr="000F4E7B">
        <w:rPr>
          <w:color w:val="000000"/>
        </w:rPr>
        <w:t xml:space="preserve">Actualmente, se encuentra en los principales repositorios nacionales e internacionales (Biblioteca Nacional de España, Biblioteca del Archivo General de Indias, Biblioteca del Archivo de Simancas, Biblioteca del Archivo Histórico Nacional, Library </w:t>
      </w:r>
      <w:proofErr w:type="spellStart"/>
      <w:r w:rsidRPr="000F4E7B">
        <w:rPr>
          <w:color w:val="000000"/>
        </w:rPr>
        <w:t>of</w:t>
      </w:r>
      <w:proofErr w:type="spellEnd"/>
      <w:r w:rsidRPr="000F4E7B">
        <w:rPr>
          <w:color w:val="000000"/>
        </w:rPr>
        <w:t xml:space="preserve"> </w:t>
      </w:r>
      <w:proofErr w:type="spellStart"/>
      <w:r w:rsidRPr="000F4E7B">
        <w:rPr>
          <w:color w:val="000000"/>
        </w:rPr>
        <w:t>Congress</w:t>
      </w:r>
      <w:proofErr w:type="spellEnd"/>
      <w:r w:rsidRPr="000F4E7B">
        <w:rPr>
          <w:color w:val="000000"/>
        </w:rPr>
        <w:t xml:space="preserve">, </w:t>
      </w:r>
      <w:proofErr w:type="spellStart"/>
      <w:r w:rsidRPr="000F4E7B">
        <w:rPr>
          <w:color w:val="000000"/>
        </w:rPr>
        <w:t>Bibliothèque</w:t>
      </w:r>
      <w:proofErr w:type="spellEnd"/>
      <w:r w:rsidRPr="000F4E7B">
        <w:rPr>
          <w:color w:val="000000"/>
        </w:rPr>
        <w:t xml:space="preserve"> </w:t>
      </w:r>
      <w:proofErr w:type="spellStart"/>
      <w:r w:rsidRPr="000F4E7B">
        <w:rPr>
          <w:color w:val="000000"/>
        </w:rPr>
        <w:t>Nationale</w:t>
      </w:r>
      <w:proofErr w:type="spellEnd"/>
      <w:r w:rsidRPr="000F4E7B">
        <w:rPr>
          <w:color w:val="000000"/>
        </w:rPr>
        <w:t xml:space="preserve"> de France, Biblioteca de la Escuela de Estudios Hispano-Americanos, Stanford </w:t>
      </w:r>
      <w:proofErr w:type="spellStart"/>
      <w:r w:rsidRPr="000F4E7B">
        <w:rPr>
          <w:color w:val="000000"/>
        </w:rPr>
        <w:t>Libraries</w:t>
      </w:r>
      <w:proofErr w:type="spellEnd"/>
      <w:r w:rsidRPr="000F4E7B">
        <w:rPr>
          <w:color w:val="000000"/>
        </w:rPr>
        <w:t xml:space="preserve"> (Stanford </w:t>
      </w:r>
      <w:proofErr w:type="spellStart"/>
      <w:r w:rsidRPr="000F4E7B">
        <w:rPr>
          <w:color w:val="000000"/>
        </w:rPr>
        <w:t>University</w:t>
      </w:r>
      <w:proofErr w:type="spellEnd"/>
      <w:r w:rsidRPr="000F4E7B">
        <w:rPr>
          <w:color w:val="000000"/>
        </w:rPr>
        <w:t xml:space="preserve">), etc.). Asimismo, se encuentra incorporado al Catálogo Colectivo de la Red de Bibliotecas de los Archivos Estatales (Ministerio de Educación, Cultura y Deporte), a la red de bibliotecas REBIUN </w:t>
      </w:r>
      <w:r w:rsidR="0042142E">
        <w:rPr>
          <w:color w:val="000000"/>
        </w:rPr>
        <w:t xml:space="preserve">y en </w:t>
      </w:r>
      <w:proofErr w:type="spellStart"/>
      <w:r w:rsidR="0042142E">
        <w:rPr>
          <w:color w:val="000000"/>
        </w:rPr>
        <w:t>Worldcat</w:t>
      </w:r>
      <w:proofErr w:type="spellEnd"/>
      <w:r w:rsidR="0042142E">
        <w:rPr>
          <w:color w:val="000000"/>
        </w:rPr>
        <w:t>.</w:t>
      </w:r>
    </w:p>
    <w:p w14:paraId="2B59CDBF" w14:textId="77777777" w:rsidR="0002725E" w:rsidRPr="00142BD3" w:rsidRDefault="0002725E" w:rsidP="001207D8">
      <w:pPr>
        <w:spacing w:after="180" w:line="240" w:lineRule="auto"/>
        <w:ind w:left="567"/>
        <w:jc w:val="both"/>
        <w:rPr>
          <w:rFonts w:ascii="Times New Roman" w:hAnsi="Times New Roman" w:cs="Times New Roman"/>
          <w:sz w:val="24"/>
          <w:szCs w:val="24"/>
        </w:rPr>
      </w:pPr>
    </w:p>
    <w:p w14:paraId="2F36DF92" w14:textId="77777777" w:rsidR="00907EB9" w:rsidRDefault="001207D8" w:rsidP="006B28DF">
      <w:pPr>
        <w:shd w:val="clear" w:color="auto" w:fill="FFFFFF"/>
        <w:spacing w:after="90" w:line="240" w:lineRule="auto"/>
        <w:outlineLvl w:val="0"/>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6B28DF">
        <w:rPr>
          <w:rFonts w:ascii="Times New Roman" w:hAnsi="Times New Roman" w:cs="Times New Roman"/>
          <w:sz w:val="24"/>
          <w:szCs w:val="24"/>
          <w:lang w:val="es-ES_tradnl"/>
        </w:rPr>
        <w:t xml:space="preserve"> </w:t>
      </w:r>
    </w:p>
    <w:p w14:paraId="672BACF1" w14:textId="77777777" w:rsidR="001207D8" w:rsidRDefault="006B28DF" w:rsidP="0046503E">
      <w:pPr>
        <w:shd w:val="clear" w:color="auto" w:fill="FFFFFF"/>
        <w:spacing w:after="90" w:line="240" w:lineRule="auto"/>
        <w:outlineLvl w:val="0"/>
        <w:rPr>
          <w:rFonts w:ascii="Times New Roman" w:hAnsi="Times New Roman" w:cs="Times New Roman"/>
          <w:sz w:val="24"/>
          <w:szCs w:val="24"/>
        </w:rPr>
      </w:pPr>
      <w:r w:rsidRPr="006B28DF">
        <w:rPr>
          <w:rFonts w:ascii="Times New Roman" w:eastAsia="Times New Roman" w:hAnsi="Times New Roman" w:cs="Times New Roman"/>
          <w:bCs/>
          <w:kern w:val="36"/>
          <w:sz w:val="24"/>
          <w:szCs w:val="24"/>
          <w:lang w:eastAsia="es-ES"/>
        </w:rPr>
        <w:t>"</w:t>
      </w:r>
      <w:r w:rsidRPr="006B28DF">
        <w:rPr>
          <w:rFonts w:ascii="Times New Roman" w:eastAsia="Times New Roman" w:hAnsi="Times New Roman" w:cs="Times New Roman"/>
          <w:bCs/>
          <w:i/>
          <w:kern w:val="36"/>
          <w:sz w:val="24"/>
          <w:szCs w:val="24"/>
          <w:lang w:eastAsia="es-ES"/>
        </w:rPr>
        <w:t>Que aquí muy poco se usa alabar a nadie</w:t>
      </w:r>
      <w:r w:rsidRPr="006B28DF">
        <w:rPr>
          <w:rFonts w:ascii="Times New Roman" w:eastAsia="Times New Roman" w:hAnsi="Times New Roman" w:cs="Times New Roman"/>
          <w:bCs/>
          <w:kern w:val="36"/>
          <w:sz w:val="24"/>
          <w:szCs w:val="24"/>
          <w:lang w:eastAsia="es-ES"/>
        </w:rPr>
        <w:t xml:space="preserve">. Convivencia y conflicto en Manila en las primeras décadas del siglo XVII". </w:t>
      </w:r>
      <w:proofErr w:type="spellStart"/>
      <w:r w:rsidRPr="006B28DF">
        <w:rPr>
          <w:rFonts w:ascii="Times New Roman" w:eastAsia="Times New Roman" w:hAnsi="Times New Roman" w:cs="Times New Roman"/>
          <w:bCs/>
          <w:sz w:val="24"/>
          <w:szCs w:val="24"/>
          <w:shd w:val="clear" w:color="auto" w:fill="FFFFFF"/>
          <w:lang w:eastAsia="es-ES"/>
        </w:rPr>
        <w:t>Gaudin</w:t>
      </w:r>
      <w:proofErr w:type="spellEnd"/>
      <w:r w:rsidRPr="006B28DF">
        <w:rPr>
          <w:rFonts w:ascii="Times New Roman" w:eastAsia="Times New Roman" w:hAnsi="Times New Roman" w:cs="Times New Roman"/>
          <w:bCs/>
          <w:sz w:val="24"/>
          <w:szCs w:val="24"/>
          <w:shd w:val="clear" w:color="auto" w:fill="FFFFFF"/>
          <w:lang w:eastAsia="es-ES"/>
        </w:rPr>
        <w:t>, Guillaume; Paulina Machuca (eds.)</w:t>
      </w:r>
      <w:r>
        <w:rPr>
          <w:rFonts w:ascii="Times New Roman" w:eastAsia="Times New Roman" w:hAnsi="Times New Roman" w:cs="Times New Roman"/>
          <w:bCs/>
          <w:sz w:val="24"/>
          <w:szCs w:val="24"/>
          <w:shd w:val="clear" w:color="auto" w:fill="FFFFFF"/>
          <w:lang w:eastAsia="es-ES"/>
        </w:rPr>
        <w:t xml:space="preserve"> </w:t>
      </w:r>
      <w:r w:rsidRPr="006B28DF">
        <w:rPr>
          <w:rFonts w:ascii="Times New Roman" w:eastAsia="Times New Roman" w:hAnsi="Times New Roman" w:cs="Times New Roman"/>
          <w:bCs/>
          <w:i/>
          <w:kern w:val="36"/>
          <w:sz w:val="24"/>
          <w:szCs w:val="24"/>
          <w:lang w:eastAsia="es-ES"/>
        </w:rPr>
        <w:t>Las Filipinas, ¿ una periferia global ?</w:t>
      </w:r>
      <w:r w:rsidRPr="006B28DF">
        <w:rPr>
          <w:rFonts w:ascii="Times New Roman" w:eastAsia="Times New Roman" w:hAnsi="Times New Roman" w:cs="Times New Roman"/>
          <w:i/>
          <w:sz w:val="24"/>
          <w:szCs w:val="24"/>
          <w:lang w:eastAsia="es-ES"/>
        </w:rPr>
        <w:t>Gobernar y vivir en los confines del Imperio hispano</w:t>
      </w:r>
      <w:r w:rsidRPr="006B28DF">
        <w:rPr>
          <w:rFonts w:ascii="Times New Roman" w:eastAsia="Times New Roman" w:hAnsi="Times New Roman" w:cs="Times New Roman"/>
          <w:sz w:val="24"/>
          <w:szCs w:val="24"/>
          <w:lang w:eastAsia="es-ES"/>
        </w:rPr>
        <w:t xml:space="preserve">. Toulouse- Michoacán: </w:t>
      </w:r>
      <w:proofErr w:type="spellStart"/>
      <w:r w:rsidRPr="006B28DF">
        <w:rPr>
          <w:rFonts w:ascii="Times New Roman" w:eastAsia="Times New Roman" w:hAnsi="Times New Roman" w:cs="Times New Roman"/>
          <w:sz w:val="24"/>
          <w:szCs w:val="24"/>
          <w:lang w:eastAsia="es-ES"/>
        </w:rPr>
        <w:t>Presses</w:t>
      </w:r>
      <w:proofErr w:type="spellEnd"/>
      <w:r w:rsidRPr="006B28DF">
        <w:rPr>
          <w:rFonts w:ascii="Times New Roman" w:eastAsia="Times New Roman" w:hAnsi="Times New Roman" w:cs="Times New Roman"/>
          <w:sz w:val="24"/>
          <w:szCs w:val="24"/>
          <w:lang w:eastAsia="es-ES"/>
        </w:rPr>
        <w:t xml:space="preserve"> </w:t>
      </w:r>
      <w:proofErr w:type="spellStart"/>
      <w:r w:rsidRPr="006B28DF">
        <w:rPr>
          <w:rFonts w:ascii="Times New Roman" w:eastAsia="Times New Roman" w:hAnsi="Times New Roman" w:cs="Times New Roman"/>
          <w:sz w:val="24"/>
          <w:szCs w:val="24"/>
          <w:lang w:eastAsia="es-ES"/>
        </w:rPr>
        <w:t>universitaires</w:t>
      </w:r>
      <w:proofErr w:type="spellEnd"/>
      <w:r w:rsidRPr="006B28DF">
        <w:rPr>
          <w:rFonts w:ascii="Times New Roman" w:eastAsia="Times New Roman" w:hAnsi="Times New Roman" w:cs="Times New Roman"/>
          <w:sz w:val="24"/>
          <w:szCs w:val="24"/>
          <w:lang w:eastAsia="es-ES"/>
        </w:rPr>
        <w:t xml:space="preserve"> du </w:t>
      </w:r>
      <w:proofErr w:type="spellStart"/>
      <w:r w:rsidRPr="006B28DF">
        <w:rPr>
          <w:rFonts w:ascii="Times New Roman" w:eastAsia="Times New Roman" w:hAnsi="Times New Roman" w:cs="Times New Roman"/>
          <w:sz w:val="24"/>
          <w:szCs w:val="24"/>
          <w:lang w:eastAsia="es-ES"/>
        </w:rPr>
        <w:t>Midi</w:t>
      </w:r>
      <w:proofErr w:type="spellEnd"/>
      <w:r w:rsidRPr="006B28DF">
        <w:rPr>
          <w:rFonts w:ascii="Times New Roman" w:eastAsia="Times New Roman" w:hAnsi="Times New Roman" w:cs="Times New Roman"/>
          <w:sz w:val="24"/>
          <w:szCs w:val="24"/>
          <w:lang w:eastAsia="es-ES"/>
        </w:rPr>
        <w:t xml:space="preserve"> : El Colegio de Michoacán, 2022, pp.81-94.</w:t>
      </w:r>
      <w:r w:rsidRPr="006B28DF">
        <w:rPr>
          <w:rFonts w:ascii="Times New Roman" w:eastAsia="Times New Roman" w:hAnsi="Times New Roman" w:cs="Times New Roman"/>
          <w:sz w:val="24"/>
          <w:szCs w:val="24"/>
          <w:lang w:eastAsia="es-ES"/>
        </w:rPr>
        <w:br/>
      </w:r>
      <w:r w:rsidRPr="006B28DF">
        <w:rPr>
          <w:rFonts w:ascii="Times New Roman" w:eastAsia="Times New Roman" w:hAnsi="Times New Roman" w:cs="Times New Roman"/>
          <w:sz w:val="24"/>
          <w:szCs w:val="24"/>
          <w:shd w:val="clear" w:color="auto" w:fill="FFFFFF"/>
          <w:lang w:eastAsia="es-ES"/>
        </w:rPr>
        <w:t>N° ISBN : 978-2-8107-0729-4</w:t>
      </w:r>
    </w:p>
    <w:p w14:paraId="11968FA4" w14:textId="77777777" w:rsidR="0046503E" w:rsidRPr="0046503E" w:rsidRDefault="0046503E" w:rsidP="0046503E">
      <w:pPr>
        <w:shd w:val="clear" w:color="auto" w:fill="FFFFFF"/>
        <w:spacing w:after="90" w:line="240" w:lineRule="auto"/>
        <w:outlineLvl w:val="0"/>
        <w:rPr>
          <w:rFonts w:ascii="Times New Roman" w:hAnsi="Times New Roman" w:cs="Times New Roman"/>
          <w:sz w:val="24"/>
          <w:szCs w:val="24"/>
        </w:rPr>
      </w:pPr>
    </w:p>
    <w:p w14:paraId="5811443E"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2973EB2C" w14:textId="77777777" w:rsidR="006C611C" w:rsidRPr="008558AD" w:rsidRDefault="006C611C" w:rsidP="00842998">
      <w:pPr>
        <w:spacing w:after="180" w:line="240" w:lineRule="auto"/>
        <w:jc w:val="both"/>
        <w:rPr>
          <w:rFonts w:ascii="Times New Roman" w:hAnsi="Times New Roman" w:cs="Times New Roman"/>
          <w:sz w:val="24"/>
          <w:szCs w:val="24"/>
          <w:lang w:val="es-ES_tradnl"/>
        </w:rPr>
      </w:pPr>
      <w:r w:rsidRPr="00842998">
        <w:rPr>
          <w:rFonts w:ascii="Times New Roman" w:hAnsi="Times New Roman" w:cs="Times New Roman"/>
          <w:color w:val="000000"/>
          <w:sz w:val="24"/>
          <w:szCs w:val="24"/>
        </w:rPr>
        <w:t xml:space="preserve">Este libro está incluido en </w:t>
      </w:r>
      <w:proofErr w:type="spellStart"/>
      <w:r w:rsidRPr="00842998">
        <w:rPr>
          <w:rFonts w:ascii="Times New Roman" w:hAnsi="Times New Roman" w:cs="Times New Roman"/>
          <w:color w:val="000000"/>
          <w:sz w:val="24"/>
          <w:szCs w:val="24"/>
        </w:rPr>
        <w:t>Worldcat</w:t>
      </w:r>
      <w:proofErr w:type="spellEnd"/>
      <w:r w:rsidR="00842998" w:rsidRPr="00842998">
        <w:rPr>
          <w:rFonts w:ascii="Times New Roman" w:hAnsi="Times New Roman" w:cs="Times New Roman"/>
          <w:color w:val="000000"/>
          <w:sz w:val="24"/>
          <w:szCs w:val="24"/>
        </w:rPr>
        <w:t xml:space="preserve"> y en la plataforma </w:t>
      </w:r>
      <w:proofErr w:type="spellStart"/>
      <w:r w:rsidR="00842998" w:rsidRPr="00842998">
        <w:rPr>
          <w:rFonts w:ascii="Times New Roman" w:eastAsia="Times New Roman" w:hAnsi="Times New Roman" w:cs="Times New Roman"/>
          <w:color w:val="111111"/>
          <w:sz w:val="24"/>
          <w:szCs w:val="24"/>
          <w:lang w:eastAsia="es-ES"/>
        </w:rPr>
        <w:t>Hypotheses</w:t>
      </w:r>
      <w:proofErr w:type="spellEnd"/>
      <w:r w:rsidR="00842998" w:rsidRPr="00842998">
        <w:rPr>
          <w:rFonts w:ascii="Times New Roman" w:eastAsia="Times New Roman" w:hAnsi="Times New Roman" w:cs="Times New Roman"/>
          <w:color w:val="111111"/>
          <w:sz w:val="24"/>
          <w:szCs w:val="24"/>
          <w:lang w:eastAsia="es-ES"/>
        </w:rPr>
        <w:t xml:space="preserve"> (</w:t>
      </w:r>
      <w:r w:rsidR="00842998" w:rsidRPr="00842998">
        <w:rPr>
          <w:rFonts w:ascii="Times New Roman" w:hAnsi="Times New Roman" w:cs="Times New Roman"/>
          <w:color w:val="000000"/>
          <w:sz w:val="24"/>
          <w:szCs w:val="24"/>
          <w:shd w:val="clear" w:color="auto" w:fill="FFFFFF"/>
        </w:rPr>
        <w:t>https://hypotheses.org/</w:t>
      </w:r>
      <w:r w:rsidR="00842998" w:rsidRPr="00842998">
        <w:rPr>
          <w:rFonts w:ascii="Times New Roman" w:hAnsi="Times New Roman" w:cs="Times New Roman"/>
          <w:color w:val="000000"/>
          <w:sz w:val="24"/>
          <w:szCs w:val="24"/>
        </w:rPr>
        <w:t>), difundiéndose ampliamente entre la comunidad científica.</w:t>
      </w:r>
      <w:r w:rsidR="00E079C7">
        <w:rPr>
          <w:rFonts w:ascii="Times New Roman" w:hAnsi="Times New Roman" w:cs="Times New Roman"/>
          <w:color w:val="000000"/>
          <w:sz w:val="24"/>
          <w:szCs w:val="24"/>
        </w:rPr>
        <w:t xml:space="preserve"> Ha sido reseñado en  </w:t>
      </w:r>
      <w:proofErr w:type="spellStart"/>
      <w:r w:rsidR="00E079C7">
        <w:rPr>
          <w:rFonts w:ascii="Times New Roman" w:hAnsi="Times New Roman" w:cs="Times New Roman"/>
          <w:color w:val="000000"/>
          <w:sz w:val="24"/>
          <w:szCs w:val="24"/>
        </w:rPr>
        <w:t>Mélanges</w:t>
      </w:r>
      <w:proofErr w:type="spellEnd"/>
      <w:r w:rsidR="00E079C7">
        <w:rPr>
          <w:rFonts w:ascii="Times New Roman" w:hAnsi="Times New Roman" w:cs="Times New Roman"/>
          <w:color w:val="000000"/>
          <w:sz w:val="24"/>
          <w:szCs w:val="24"/>
        </w:rPr>
        <w:t xml:space="preserve"> de la Casa de Velázquez </w:t>
      </w:r>
      <w:r w:rsidR="00E079C7" w:rsidRPr="00E079C7">
        <w:rPr>
          <w:rFonts w:ascii="Times New Roman" w:hAnsi="Times New Roman" w:cs="Times New Roman"/>
          <w:color w:val="000000"/>
          <w:sz w:val="24"/>
          <w:szCs w:val="24"/>
        </w:rPr>
        <w:t>https://journals.openedition.org/mcv/18456</w:t>
      </w:r>
      <w:r w:rsidR="00E079C7">
        <w:rPr>
          <w:rFonts w:ascii="Times New Roman" w:hAnsi="Times New Roman" w:cs="Times New Roman"/>
          <w:color w:val="000000"/>
          <w:sz w:val="24"/>
          <w:szCs w:val="24"/>
        </w:rPr>
        <w:t xml:space="preserve"> y </w:t>
      </w:r>
      <w:r w:rsidR="0046503E">
        <w:rPr>
          <w:rFonts w:ascii="Times New Roman" w:hAnsi="Times New Roman" w:cs="Times New Roman"/>
          <w:color w:val="000000"/>
          <w:sz w:val="24"/>
          <w:szCs w:val="24"/>
        </w:rPr>
        <w:t xml:space="preserve">está </w:t>
      </w:r>
      <w:r w:rsidR="00E079C7">
        <w:rPr>
          <w:rFonts w:ascii="Times New Roman" w:hAnsi="Times New Roman" w:cs="Times New Roman"/>
          <w:color w:val="000000"/>
          <w:sz w:val="24"/>
          <w:szCs w:val="24"/>
        </w:rPr>
        <w:t xml:space="preserve">disponible completo en </w:t>
      </w:r>
      <w:r w:rsidR="00E079C7">
        <w:rPr>
          <w:rFonts w:ascii="Times New Roman" w:hAnsi="Times New Roman" w:cs="Times New Roman"/>
          <w:color w:val="000000"/>
          <w:sz w:val="24"/>
          <w:szCs w:val="24"/>
        </w:rPr>
        <w:lastRenderedPageBreak/>
        <w:t xml:space="preserve">Academia.edu. Ha sido reseñado en </w:t>
      </w:r>
      <w:r w:rsidR="008558AD">
        <w:rPr>
          <w:rFonts w:ascii="Times New Roman" w:hAnsi="Times New Roman" w:cs="Times New Roman"/>
          <w:i/>
          <w:color w:val="000000"/>
          <w:sz w:val="24"/>
          <w:szCs w:val="24"/>
        </w:rPr>
        <w:t>Relatos e h</w:t>
      </w:r>
      <w:r w:rsidR="00E079C7" w:rsidRPr="00E079C7">
        <w:rPr>
          <w:rFonts w:ascii="Times New Roman" w:hAnsi="Times New Roman" w:cs="Times New Roman"/>
          <w:i/>
          <w:color w:val="000000"/>
          <w:sz w:val="24"/>
          <w:szCs w:val="24"/>
        </w:rPr>
        <w:t>istorias en México</w:t>
      </w:r>
      <w:r w:rsidR="008558AD">
        <w:rPr>
          <w:rFonts w:ascii="Times New Roman" w:hAnsi="Times New Roman" w:cs="Times New Roman"/>
          <w:color w:val="000000"/>
          <w:sz w:val="24"/>
          <w:szCs w:val="24"/>
        </w:rPr>
        <w:t xml:space="preserve"> (</w:t>
      </w:r>
      <w:r w:rsidR="008558AD" w:rsidRPr="008558AD">
        <w:rPr>
          <w:rFonts w:ascii="Times New Roman" w:hAnsi="Times New Roman" w:cs="Times New Roman"/>
          <w:color w:val="000000"/>
          <w:sz w:val="24"/>
          <w:szCs w:val="24"/>
        </w:rPr>
        <w:t>https://relatosehistorias.mx/nuestras-historias/las-filipinas-una-periferia-global</w:t>
      </w:r>
      <w:r w:rsidR="008558AD">
        <w:rPr>
          <w:rFonts w:ascii="Times New Roman" w:hAnsi="Times New Roman" w:cs="Times New Roman"/>
          <w:color w:val="000000"/>
          <w:sz w:val="24"/>
          <w:szCs w:val="24"/>
        </w:rPr>
        <w:t>)</w:t>
      </w:r>
    </w:p>
    <w:p w14:paraId="5F11B8FF" w14:textId="77777777" w:rsidR="00842998" w:rsidRDefault="00842998" w:rsidP="001207D8">
      <w:pPr>
        <w:spacing w:after="180" w:line="240" w:lineRule="auto"/>
        <w:ind w:left="567"/>
        <w:jc w:val="both"/>
        <w:rPr>
          <w:rFonts w:ascii="Times New Roman" w:hAnsi="Times New Roman" w:cs="Times New Roman"/>
          <w:sz w:val="24"/>
          <w:szCs w:val="24"/>
          <w:lang w:val="es-ES_tradnl"/>
        </w:rPr>
      </w:pPr>
    </w:p>
    <w:p w14:paraId="45F2E973"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p>
    <w:p w14:paraId="12F2C050" w14:textId="77777777" w:rsidR="00842998" w:rsidRPr="003B72A7" w:rsidRDefault="00842998" w:rsidP="001207D8">
      <w:pPr>
        <w:spacing w:after="180" w:line="240" w:lineRule="auto"/>
        <w:ind w:left="567"/>
        <w:jc w:val="both"/>
        <w:rPr>
          <w:rFonts w:ascii="Times New Roman" w:hAnsi="Times New Roman" w:cs="Times New Roman"/>
          <w:sz w:val="24"/>
          <w:szCs w:val="24"/>
          <w:lang w:val="es-ES_tradnl"/>
        </w:rPr>
      </w:pPr>
    </w:p>
    <w:p w14:paraId="05C8873F"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78F9289E" w14:textId="77777777" w:rsidR="0046503E" w:rsidRPr="003B72A7" w:rsidRDefault="0046503E" w:rsidP="001207D8">
      <w:pPr>
        <w:spacing w:after="180" w:line="240" w:lineRule="auto"/>
        <w:ind w:left="567"/>
        <w:jc w:val="both"/>
        <w:rPr>
          <w:rFonts w:ascii="Times New Roman" w:hAnsi="Times New Roman" w:cs="Times New Roman"/>
          <w:sz w:val="24"/>
          <w:szCs w:val="24"/>
          <w:lang w:val="es-ES_tradnl"/>
        </w:rPr>
      </w:pPr>
    </w:p>
    <w:p w14:paraId="0998201A" w14:textId="77777777"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2C142BBC"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p>
    <w:p w14:paraId="1CDE9E2C" w14:textId="77777777" w:rsidR="00FC2027" w:rsidRPr="00907EB9" w:rsidRDefault="00FC2027" w:rsidP="00907EB9">
      <w:pPr>
        <w:pStyle w:val="Ttulo2"/>
        <w:shd w:val="clear" w:color="auto" w:fill="FFFFFF"/>
        <w:spacing w:before="0" w:beforeAutospacing="0" w:after="150" w:afterAutospacing="0" w:line="225" w:lineRule="atLeast"/>
        <w:jc w:val="both"/>
        <w:rPr>
          <w:b w:val="0"/>
          <w:color w:val="000000"/>
          <w:sz w:val="24"/>
          <w:szCs w:val="24"/>
        </w:rPr>
      </w:pPr>
      <w:r w:rsidRPr="000F4E7B">
        <w:rPr>
          <w:b w:val="0"/>
          <w:sz w:val="24"/>
          <w:szCs w:val="24"/>
        </w:rPr>
        <w:t xml:space="preserve">“Las controversias sobre el matrimonio de los miembros de la Audiencia de Manila y sus familiares (1583-1624). La boda del oidor viudo Madrid y </w:t>
      </w:r>
      <w:proofErr w:type="spellStart"/>
      <w:r w:rsidRPr="000F4E7B">
        <w:rPr>
          <w:b w:val="0"/>
          <w:sz w:val="24"/>
          <w:szCs w:val="24"/>
        </w:rPr>
        <w:t>Lunaˮ</w:t>
      </w:r>
      <w:proofErr w:type="spellEnd"/>
      <w:r w:rsidRPr="000F4E7B">
        <w:rPr>
          <w:b w:val="0"/>
          <w:spacing w:val="-3"/>
          <w:sz w:val="24"/>
          <w:szCs w:val="24"/>
        </w:rPr>
        <w:t xml:space="preserve">. </w:t>
      </w:r>
      <w:r w:rsidRPr="000F4E7B">
        <w:rPr>
          <w:b w:val="0"/>
          <w:i/>
          <w:sz w:val="24"/>
          <w:szCs w:val="24"/>
        </w:rPr>
        <w:t>Anuario de Estudios Americanos</w:t>
      </w:r>
      <w:r w:rsidRPr="000F4E7B">
        <w:rPr>
          <w:b w:val="0"/>
          <w:sz w:val="24"/>
          <w:szCs w:val="24"/>
        </w:rPr>
        <w:t xml:space="preserve"> (Sevilla)</w:t>
      </w:r>
      <w:r w:rsidRPr="000F4E7B">
        <w:rPr>
          <w:b w:val="0"/>
          <w:spacing w:val="-3"/>
          <w:sz w:val="24"/>
          <w:szCs w:val="24"/>
        </w:rPr>
        <w:t xml:space="preserve"> 72,1 (enero-junio 2015), pp. 177-210. ISSN: 0210-5810   </w:t>
      </w:r>
      <w:r w:rsidRPr="000F4E7B">
        <w:rPr>
          <w:b w:val="0"/>
          <w:sz w:val="24"/>
          <w:szCs w:val="24"/>
        </w:rPr>
        <w:t>DOI: 10.3989/aeamer.2015.1.07</w:t>
      </w:r>
    </w:p>
    <w:p w14:paraId="2366AD6B"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35179486" w14:textId="77777777" w:rsidR="00FC2027" w:rsidRPr="000F4E7B" w:rsidRDefault="00FC2027" w:rsidP="00FC2027">
      <w:pPr>
        <w:autoSpaceDE w:val="0"/>
        <w:autoSpaceDN w:val="0"/>
        <w:adjustRightInd w:val="0"/>
        <w:spacing w:after="0"/>
        <w:jc w:val="both"/>
        <w:rPr>
          <w:rFonts w:ascii="Times New Roman" w:eastAsia="Arial Unicode MS" w:hAnsi="Times New Roman" w:cs="Times New Roman"/>
          <w:spacing w:val="-3"/>
          <w:sz w:val="24"/>
          <w:szCs w:val="24"/>
        </w:rPr>
      </w:pPr>
      <w:r w:rsidRPr="000F4E7B">
        <w:rPr>
          <w:rFonts w:ascii="Times New Roman" w:eastAsia="Arial Unicode MS" w:hAnsi="Times New Roman" w:cs="Times New Roman"/>
          <w:spacing w:val="-3"/>
          <w:sz w:val="24"/>
          <w:szCs w:val="24"/>
        </w:rPr>
        <w:t xml:space="preserve">El trabajo aquí referenciado </w:t>
      </w:r>
      <w:r w:rsidRPr="000F4E7B">
        <w:rPr>
          <w:rFonts w:ascii="Times New Roman" w:hAnsi="Times New Roman" w:cs="Times New Roman"/>
          <w:bCs/>
          <w:sz w:val="24"/>
          <w:szCs w:val="24"/>
        </w:rPr>
        <w:t>cumple con los criterios de evaluación generales (Resolución de 17 de diciembre de 2020, Anexo, apartado 7. BOE de 19 de diciembre de 2020), y con los específicos (campo 10.Historia) aprobados por la CNEAI (Resolución de 30 de octubre de 2020). H</w:t>
      </w:r>
      <w:r w:rsidRPr="000F4E7B">
        <w:rPr>
          <w:rFonts w:ascii="Times New Roman" w:eastAsia="Arial Unicode MS" w:hAnsi="Times New Roman" w:cs="Times New Roman"/>
          <w:spacing w:val="-3"/>
          <w:sz w:val="24"/>
          <w:szCs w:val="24"/>
        </w:rPr>
        <w:t xml:space="preserve">a sido publicado en la revista </w:t>
      </w:r>
      <w:r w:rsidRPr="000F4E7B">
        <w:rPr>
          <w:rFonts w:ascii="Times New Roman" w:eastAsia="Arial Unicode MS" w:hAnsi="Times New Roman" w:cs="Times New Roman"/>
          <w:i/>
          <w:spacing w:val="-3"/>
          <w:sz w:val="24"/>
          <w:szCs w:val="24"/>
        </w:rPr>
        <w:t>Anuario de Estudios Americanos</w:t>
      </w:r>
      <w:r w:rsidRPr="000F4E7B">
        <w:rPr>
          <w:rFonts w:ascii="Times New Roman" w:eastAsia="Arial Unicode MS" w:hAnsi="Times New Roman" w:cs="Times New Roman"/>
          <w:spacing w:val="-3"/>
          <w:sz w:val="24"/>
          <w:szCs w:val="24"/>
        </w:rPr>
        <w:t xml:space="preserve">, editada por el Consejo Superior de Investigaciones Científicas (Escuela de Estudios Hispano-Americanos. Sevilla). Se trata de una de las principales revistas americanistas, tanto por su antigüedad  (fundada en 1944) como por su relevancia científica. Tiene una periodicidad semestral y es una de las más prestigiosas en el ámbito de los estudios americanistas. Está clasificada en el  cuartil 1 (Q1, SJR) y está en posesión del Sello de Calidad de revistas científicas españolas (FECYT). </w:t>
      </w:r>
    </w:p>
    <w:p w14:paraId="64A9AA6D" w14:textId="77777777" w:rsidR="00FC2027" w:rsidRPr="00FC2027" w:rsidRDefault="00FC2027" w:rsidP="00907EB9">
      <w:pPr>
        <w:jc w:val="both"/>
        <w:rPr>
          <w:rFonts w:ascii="Times New Roman" w:hAnsi="Times New Roman" w:cs="Times New Roman"/>
          <w:sz w:val="24"/>
          <w:szCs w:val="24"/>
        </w:rPr>
      </w:pPr>
      <w:r w:rsidRPr="000F4E7B">
        <w:rPr>
          <w:rFonts w:ascii="Times New Roman" w:eastAsia="Arial Unicode MS" w:hAnsi="Times New Roman" w:cs="Times New Roman"/>
          <w:spacing w:val="-3"/>
          <w:sz w:val="24"/>
          <w:szCs w:val="24"/>
        </w:rPr>
        <w:t xml:space="preserve">Su presencia en índices y bases de datos especializadas acredita su calidad, así como la de los trabajos en ella publicados, sujetos a un riguroso proceso de selección conforme a los estándares de exigencia de las publicaciones científicas más acreditadas. Entre los índices en que el </w:t>
      </w:r>
      <w:r w:rsidRPr="000F4E7B">
        <w:rPr>
          <w:rFonts w:ascii="Times New Roman" w:eastAsia="Arial Unicode MS" w:hAnsi="Times New Roman" w:cs="Times New Roman"/>
          <w:i/>
          <w:spacing w:val="-3"/>
          <w:sz w:val="24"/>
          <w:szCs w:val="24"/>
        </w:rPr>
        <w:t>Anuario de Estudios Americanos</w:t>
      </w:r>
      <w:r w:rsidRPr="000F4E7B">
        <w:rPr>
          <w:rFonts w:ascii="Times New Roman" w:eastAsia="Arial Unicode MS" w:hAnsi="Times New Roman" w:cs="Times New Roman"/>
          <w:spacing w:val="-3"/>
          <w:sz w:val="24"/>
          <w:szCs w:val="24"/>
        </w:rPr>
        <w:t xml:space="preserve"> aparece indexado se cuentan: </w:t>
      </w:r>
      <w:r w:rsidRPr="000F4E7B">
        <w:rPr>
          <w:rFonts w:ascii="Times New Roman" w:eastAsia="Times New Roman" w:hAnsi="Times New Roman" w:cs="Times New Roman"/>
          <w:sz w:val="24"/>
          <w:szCs w:val="24"/>
          <w:lang w:eastAsia="es-ES"/>
        </w:rPr>
        <w:t xml:space="preserve">Web </w:t>
      </w:r>
      <w:proofErr w:type="spellStart"/>
      <w:r w:rsidRPr="000F4E7B">
        <w:rPr>
          <w:rFonts w:ascii="Times New Roman" w:eastAsia="Times New Roman" w:hAnsi="Times New Roman" w:cs="Times New Roman"/>
          <w:sz w:val="24"/>
          <w:szCs w:val="24"/>
          <w:lang w:eastAsia="es-ES"/>
        </w:rPr>
        <w:t>of</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Science</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Arts</w:t>
      </w:r>
      <w:proofErr w:type="spellEnd"/>
      <w:r w:rsidRPr="000F4E7B">
        <w:rPr>
          <w:rFonts w:ascii="Times New Roman" w:eastAsia="Times New Roman" w:hAnsi="Times New Roman" w:cs="Times New Roman"/>
          <w:sz w:val="24"/>
          <w:szCs w:val="24"/>
          <w:lang w:eastAsia="es-ES"/>
        </w:rPr>
        <w:t xml:space="preserve"> &amp; </w:t>
      </w:r>
      <w:proofErr w:type="spellStart"/>
      <w:r w:rsidRPr="000F4E7B">
        <w:rPr>
          <w:rFonts w:ascii="Times New Roman" w:eastAsia="Times New Roman" w:hAnsi="Times New Roman" w:cs="Times New Roman"/>
          <w:sz w:val="24"/>
          <w:szCs w:val="24"/>
          <w:lang w:eastAsia="es-ES"/>
        </w:rPr>
        <w:t>Humanities</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Citation</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Index</w:t>
      </w:r>
      <w:proofErr w:type="spellEnd"/>
      <w:r w:rsidRPr="000F4E7B">
        <w:rPr>
          <w:rFonts w:ascii="Times New Roman" w:eastAsia="Times New Roman" w:hAnsi="Times New Roman" w:cs="Times New Roman"/>
          <w:sz w:val="24"/>
          <w:szCs w:val="24"/>
          <w:lang w:eastAsia="es-ES"/>
        </w:rPr>
        <w:t xml:space="preserve"> (A&amp;HCI); </w:t>
      </w:r>
      <w:proofErr w:type="spellStart"/>
      <w:r w:rsidRPr="000F4E7B">
        <w:rPr>
          <w:rFonts w:ascii="Times New Roman" w:eastAsia="Times New Roman" w:hAnsi="Times New Roman" w:cs="Times New Roman"/>
          <w:sz w:val="24"/>
          <w:szCs w:val="24"/>
          <w:lang w:eastAsia="es-ES"/>
        </w:rPr>
        <w:t>Scopus</w:t>
      </w:r>
      <w:proofErr w:type="spellEnd"/>
      <w:r w:rsidRPr="000F4E7B">
        <w:rPr>
          <w:rFonts w:ascii="Times New Roman" w:eastAsia="Times New Roman" w:hAnsi="Times New Roman" w:cs="Times New Roman"/>
          <w:sz w:val="24"/>
          <w:szCs w:val="24"/>
          <w:lang w:eastAsia="es-ES"/>
        </w:rPr>
        <w:t>, CWTS Leiden Ranking (</w:t>
      </w:r>
      <w:proofErr w:type="spellStart"/>
      <w:r w:rsidRPr="000F4E7B">
        <w:rPr>
          <w:rFonts w:ascii="Times New Roman" w:eastAsia="Times New Roman" w:hAnsi="Times New Roman" w:cs="Times New Roman"/>
          <w:sz w:val="24"/>
          <w:szCs w:val="24"/>
          <w:lang w:eastAsia="es-ES"/>
        </w:rPr>
        <w:t>Journal</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indicators</w:t>
      </w:r>
      <w:proofErr w:type="spellEnd"/>
      <w:r w:rsidRPr="000F4E7B">
        <w:rPr>
          <w:rFonts w:ascii="Times New Roman" w:eastAsia="Times New Roman" w:hAnsi="Times New Roman" w:cs="Times New Roman"/>
          <w:sz w:val="24"/>
          <w:szCs w:val="24"/>
          <w:lang w:eastAsia="es-ES"/>
        </w:rPr>
        <w:t xml:space="preserve">), ERIH Plus, REDIB, DOAJ, </w:t>
      </w:r>
      <w:proofErr w:type="spellStart"/>
      <w:r w:rsidRPr="000F4E7B">
        <w:rPr>
          <w:rFonts w:ascii="Times New Roman" w:eastAsia="Times New Roman" w:hAnsi="Times New Roman" w:cs="Times New Roman"/>
          <w:sz w:val="24"/>
          <w:szCs w:val="24"/>
          <w:lang w:eastAsia="es-ES"/>
        </w:rPr>
        <w:t>Anthropological</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Index</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On</w:t>
      </w:r>
      <w:proofErr w:type="spellEnd"/>
      <w:r w:rsidRPr="000F4E7B">
        <w:rPr>
          <w:rFonts w:ascii="Times New Roman" w:eastAsia="Times New Roman" w:hAnsi="Times New Roman" w:cs="Times New Roman"/>
          <w:sz w:val="24"/>
          <w:szCs w:val="24"/>
          <w:lang w:eastAsia="es-ES"/>
        </w:rPr>
        <w:t xml:space="preserve"> Line (AIO), </w:t>
      </w:r>
      <w:proofErr w:type="spellStart"/>
      <w:r w:rsidRPr="000F4E7B">
        <w:rPr>
          <w:rFonts w:ascii="Times New Roman" w:eastAsia="Times New Roman" w:hAnsi="Times New Roman" w:cs="Times New Roman"/>
          <w:sz w:val="24"/>
          <w:szCs w:val="24"/>
          <w:lang w:eastAsia="es-ES"/>
        </w:rPr>
        <w:t>Handbook</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on</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Latin</w:t>
      </w:r>
      <w:proofErr w:type="spellEnd"/>
      <w:r w:rsidRPr="000F4E7B">
        <w:rPr>
          <w:rFonts w:ascii="Times New Roman" w:eastAsia="Times New Roman" w:hAnsi="Times New Roman" w:cs="Times New Roman"/>
          <w:sz w:val="24"/>
          <w:szCs w:val="24"/>
          <w:lang w:eastAsia="es-ES"/>
        </w:rPr>
        <w:t xml:space="preserve"> American </w:t>
      </w:r>
      <w:proofErr w:type="spellStart"/>
      <w:r w:rsidRPr="000F4E7B">
        <w:rPr>
          <w:rFonts w:ascii="Times New Roman" w:eastAsia="Times New Roman" w:hAnsi="Times New Roman" w:cs="Times New Roman"/>
          <w:sz w:val="24"/>
          <w:szCs w:val="24"/>
          <w:lang w:eastAsia="es-ES"/>
        </w:rPr>
        <w:t>Studies</w:t>
      </w:r>
      <w:proofErr w:type="spellEnd"/>
      <w:r w:rsidRPr="000F4E7B">
        <w:rPr>
          <w:rFonts w:ascii="Times New Roman" w:eastAsia="Times New Roman" w:hAnsi="Times New Roman" w:cs="Times New Roman"/>
          <w:sz w:val="24"/>
          <w:szCs w:val="24"/>
          <w:lang w:eastAsia="es-ES"/>
        </w:rPr>
        <w:t xml:space="preserve"> (HLAS), </w:t>
      </w:r>
      <w:proofErr w:type="spellStart"/>
      <w:r w:rsidRPr="000F4E7B">
        <w:rPr>
          <w:rFonts w:ascii="Times New Roman" w:eastAsia="Times New Roman" w:hAnsi="Times New Roman" w:cs="Times New Roman"/>
          <w:sz w:val="24"/>
          <w:szCs w:val="24"/>
          <w:lang w:eastAsia="es-ES"/>
        </w:rPr>
        <w:t>Hispanic</w:t>
      </w:r>
      <w:proofErr w:type="spellEnd"/>
      <w:r w:rsidRPr="000F4E7B">
        <w:rPr>
          <w:rFonts w:ascii="Times New Roman" w:eastAsia="Times New Roman" w:hAnsi="Times New Roman" w:cs="Times New Roman"/>
          <w:sz w:val="24"/>
          <w:szCs w:val="24"/>
          <w:lang w:eastAsia="es-ES"/>
        </w:rPr>
        <w:t xml:space="preserve"> American </w:t>
      </w:r>
      <w:proofErr w:type="spellStart"/>
      <w:r w:rsidRPr="000F4E7B">
        <w:rPr>
          <w:rFonts w:ascii="Times New Roman" w:eastAsia="Times New Roman" w:hAnsi="Times New Roman" w:cs="Times New Roman"/>
          <w:sz w:val="24"/>
          <w:szCs w:val="24"/>
          <w:lang w:eastAsia="es-ES"/>
        </w:rPr>
        <w:t>Periodical</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Index</w:t>
      </w:r>
      <w:proofErr w:type="spellEnd"/>
      <w:r w:rsidRPr="000F4E7B">
        <w:rPr>
          <w:rFonts w:ascii="Times New Roman" w:eastAsia="Times New Roman" w:hAnsi="Times New Roman" w:cs="Times New Roman"/>
          <w:sz w:val="24"/>
          <w:szCs w:val="24"/>
          <w:lang w:eastAsia="es-ES"/>
        </w:rPr>
        <w:t xml:space="preserve"> (HAPI), </w:t>
      </w:r>
      <w:proofErr w:type="spellStart"/>
      <w:r w:rsidRPr="000F4E7B">
        <w:rPr>
          <w:rFonts w:ascii="Times New Roman" w:eastAsia="Times New Roman" w:hAnsi="Times New Roman" w:cs="Times New Roman"/>
          <w:sz w:val="24"/>
          <w:szCs w:val="24"/>
          <w:lang w:eastAsia="es-ES"/>
        </w:rPr>
        <w:t>Historical</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Abstracts</w:t>
      </w:r>
      <w:proofErr w:type="spellEnd"/>
      <w:r w:rsidRPr="000F4E7B">
        <w:rPr>
          <w:rFonts w:ascii="Times New Roman" w:eastAsia="Times New Roman" w:hAnsi="Times New Roman" w:cs="Times New Roman"/>
          <w:sz w:val="24"/>
          <w:szCs w:val="24"/>
          <w:lang w:eastAsia="es-ES"/>
        </w:rPr>
        <w:t xml:space="preserve"> (HA), American </w:t>
      </w:r>
      <w:proofErr w:type="spellStart"/>
      <w:r w:rsidRPr="000F4E7B">
        <w:rPr>
          <w:rFonts w:ascii="Times New Roman" w:eastAsia="Times New Roman" w:hAnsi="Times New Roman" w:cs="Times New Roman"/>
          <w:sz w:val="24"/>
          <w:szCs w:val="24"/>
          <w:lang w:eastAsia="es-ES"/>
        </w:rPr>
        <w:t>History</w:t>
      </w:r>
      <w:proofErr w:type="spellEnd"/>
      <w:r w:rsidRPr="000F4E7B">
        <w:rPr>
          <w:rFonts w:ascii="Times New Roman" w:eastAsia="Times New Roman" w:hAnsi="Times New Roman" w:cs="Times New Roman"/>
          <w:sz w:val="24"/>
          <w:szCs w:val="24"/>
          <w:lang w:eastAsia="es-ES"/>
        </w:rPr>
        <w:t xml:space="preserve"> and </w:t>
      </w:r>
      <w:proofErr w:type="spellStart"/>
      <w:r w:rsidRPr="000F4E7B">
        <w:rPr>
          <w:rFonts w:ascii="Times New Roman" w:eastAsia="Times New Roman" w:hAnsi="Times New Roman" w:cs="Times New Roman"/>
          <w:sz w:val="24"/>
          <w:szCs w:val="24"/>
          <w:lang w:eastAsia="es-ES"/>
        </w:rPr>
        <w:t>Life</w:t>
      </w:r>
      <w:proofErr w:type="spellEnd"/>
      <w:r w:rsidRPr="000F4E7B">
        <w:rPr>
          <w:rFonts w:ascii="Times New Roman" w:eastAsia="Times New Roman" w:hAnsi="Times New Roman" w:cs="Times New Roman"/>
          <w:sz w:val="24"/>
          <w:szCs w:val="24"/>
          <w:lang w:eastAsia="es-ES"/>
        </w:rPr>
        <w:t xml:space="preserve"> (AH&amp;L), ISOC Ciencias Sociales y Humanidades, </w:t>
      </w:r>
      <w:proofErr w:type="spellStart"/>
      <w:r w:rsidRPr="000F4E7B">
        <w:rPr>
          <w:rFonts w:ascii="Times New Roman" w:eastAsia="Times New Roman" w:hAnsi="Times New Roman" w:cs="Times New Roman"/>
          <w:sz w:val="24"/>
          <w:szCs w:val="24"/>
          <w:lang w:eastAsia="es-ES"/>
        </w:rPr>
        <w:t>Periodical</w:t>
      </w:r>
      <w:proofErr w:type="spellEnd"/>
      <w:r w:rsidRPr="000F4E7B">
        <w:rPr>
          <w:rFonts w:ascii="Times New Roman" w:eastAsia="Times New Roman" w:hAnsi="Times New Roman" w:cs="Times New Roman"/>
          <w:sz w:val="24"/>
          <w:szCs w:val="24"/>
          <w:lang w:eastAsia="es-ES"/>
        </w:rPr>
        <w:t xml:space="preserve"> </w:t>
      </w:r>
      <w:proofErr w:type="spellStart"/>
      <w:r w:rsidRPr="000F4E7B">
        <w:rPr>
          <w:rFonts w:ascii="Times New Roman" w:eastAsia="Times New Roman" w:hAnsi="Times New Roman" w:cs="Times New Roman"/>
          <w:sz w:val="24"/>
          <w:szCs w:val="24"/>
          <w:lang w:eastAsia="es-ES"/>
        </w:rPr>
        <w:t>Index</w:t>
      </w:r>
      <w:proofErr w:type="spellEnd"/>
      <w:r w:rsidRPr="000F4E7B">
        <w:rPr>
          <w:rFonts w:ascii="Times New Roman" w:eastAsia="Times New Roman" w:hAnsi="Times New Roman" w:cs="Times New Roman"/>
          <w:sz w:val="24"/>
          <w:szCs w:val="24"/>
          <w:lang w:eastAsia="es-ES"/>
        </w:rPr>
        <w:t xml:space="preserve"> Online (PIO), Dialnet, </w:t>
      </w:r>
      <w:proofErr w:type="spellStart"/>
      <w:r w:rsidRPr="000F4E7B">
        <w:rPr>
          <w:rFonts w:ascii="Times New Roman" w:eastAsia="Times New Roman" w:hAnsi="Times New Roman" w:cs="Times New Roman"/>
          <w:sz w:val="24"/>
          <w:szCs w:val="24"/>
          <w:lang w:eastAsia="es-ES"/>
        </w:rPr>
        <w:t>ÍnDICEs</w:t>
      </w:r>
      <w:proofErr w:type="spellEnd"/>
      <w:r w:rsidRPr="000F4E7B">
        <w:rPr>
          <w:rFonts w:ascii="Times New Roman" w:eastAsia="Times New Roman" w:hAnsi="Times New Roman" w:cs="Times New Roman"/>
          <w:sz w:val="24"/>
          <w:szCs w:val="24"/>
          <w:lang w:eastAsia="es-ES"/>
        </w:rPr>
        <w:t xml:space="preserve"> CSIC y Clasificación integrada de Revistas Científicas (CIRC). Asimismo, está incluida en  </w:t>
      </w:r>
      <w:proofErr w:type="spellStart"/>
      <w:r w:rsidRPr="000F4E7B">
        <w:rPr>
          <w:rFonts w:ascii="Times New Roman" w:eastAsia="Times New Roman" w:hAnsi="Times New Roman" w:cs="Times New Roman"/>
          <w:sz w:val="24"/>
          <w:szCs w:val="24"/>
          <w:lang w:eastAsia="es-ES"/>
        </w:rPr>
        <w:t>Latindex</w:t>
      </w:r>
      <w:proofErr w:type="spellEnd"/>
      <w:r w:rsidRPr="000F4E7B">
        <w:rPr>
          <w:rFonts w:ascii="Times New Roman" w:eastAsia="Times New Roman" w:hAnsi="Times New Roman" w:cs="Times New Roman"/>
          <w:sz w:val="24"/>
          <w:szCs w:val="24"/>
          <w:lang w:eastAsia="es-ES"/>
        </w:rPr>
        <w:t xml:space="preserve"> 2.0. Goza de un reconocido prestigio y de una amplia difusión, publicándose en papel y en línea. En su versión digital</w:t>
      </w:r>
      <w:r w:rsidRPr="000F4E7B">
        <w:rPr>
          <w:rFonts w:ascii="Times New Roman" w:hAnsi="Times New Roman" w:cs="Times New Roman"/>
          <w:sz w:val="24"/>
          <w:szCs w:val="24"/>
        </w:rPr>
        <w:t xml:space="preserve"> (Editorial Plataforma Revistas CSIC), el </w:t>
      </w:r>
      <w:r w:rsidRPr="000F4E7B">
        <w:rPr>
          <w:rFonts w:ascii="Times New Roman" w:hAnsi="Times New Roman" w:cs="Times New Roman"/>
          <w:i/>
          <w:sz w:val="24"/>
          <w:szCs w:val="24"/>
        </w:rPr>
        <w:t>Anuario de Estudios Americanos</w:t>
      </w:r>
      <w:r w:rsidRPr="000F4E7B">
        <w:rPr>
          <w:rFonts w:ascii="Times New Roman" w:hAnsi="Times New Roman" w:cs="Times New Roman"/>
          <w:sz w:val="24"/>
          <w:szCs w:val="24"/>
        </w:rPr>
        <w:t xml:space="preserve"> está integrado en la plataforma  Open Access </w:t>
      </w:r>
      <w:proofErr w:type="spellStart"/>
      <w:r w:rsidRPr="000F4E7B">
        <w:rPr>
          <w:rFonts w:ascii="Times New Roman" w:hAnsi="Times New Roman" w:cs="Times New Roman"/>
          <w:sz w:val="24"/>
          <w:szCs w:val="24"/>
        </w:rPr>
        <w:t>Scholarly</w:t>
      </w:r>
      <w:proofErr w:type="spellEnd"/>
      <w:r w:rsidRPr="000F4E7B">
        <w:rPr>
          <w:rFonts w:ascii="Times New Roman" w:hAnsi="Times New Roman" w:cs="Times New Roman"/>
          <w:sz w:val="24"/>
          <w:szCs w:val="24"/>
        </w:rPr>
        <w:t xml:space="preserve"> </w:t>
      </w:r>
      <w:proofErr w:type="spellStart"/>
      <w:r w:rsidRPr="000F4E7B">
        <w:rPr>
          <w:rFonts w:ascii="Times New Roman" w:hAnsi="Times New Roman" w:cs="Times New Roman"/>
          <w:sz w:val="24"/>
          <w:szCs w:val="24"/>
        </w:rPr>
        <w:t>Publishers</w:t>
      </w:r>
      <w:proofErr w:type="spellEnd"/>
      <w:r w:rsidRPr="000F4E7B">
        <w:rPr>
          <w:rFonts w:ascii="Times New Roman" w:hAnsi="Times New Roman" w:cs="Times New Roman"/>
          <w:sz w:val="24"/>
          <w:szCs w:val="24"/>
        </w:rPr>
        <w:t xml:space="preserve"> </w:t>
      </w:r>
      <w:proofErr w:type="spellStart"/>
      <w:r w:rsidRPr="000F4E7B">
        <w:rPr>
          <w:rFonts w:ascii="Times New Roman" w:hAnsi="Times New Roman" w:cs="Times New Roman"/>
          <w:sz w:val="24"/>
          <w:szCs w:val="24"/>
        </w:rPr>
        <w:t>Association</w:t>
      </w:r>
      <w:proofErr w:type="spellEnd"/>
      <w:r w:rsidRPr="000F4E7B">
        <w:rPr>
          <w:rFonts w:ascii="Times New Roman" w:hAnsi="Times New Roman" w:cs="Times New Roman"/>
          <w:sz w:val="24"/>
          <w:szCs w:val="24"/>
        </w:rPr>
        <w:t xml:space="preserve"> (OASPA) y en la plataforma PKP (</w:t>
      </w:r>
      <w:proofErr w:type="spellStart"/>
      <w:r w:rsidRPr="000F4E7B">
        <w:rPr>
          <w:rFonts w:ascii="Times New Roman" w:hAnsi="Times New Roman" w:cs="Times New Roman"/>
          <w:sz w:val="24"/>
          <w:szCs w:val="24"/>
        </w:rPr>
        <w:t>Public</w:t>
      </w:r>
      <w:proofErr w:type="spellEnd"/>
      <w:r w:rsidRPr="000F4E7B">
        <w:rPr>
          <w:rFonts w:ascii="Times New Roman" w:hAnsi="Times New Roman" w:cs="Times New Roman"/>
          <w:sz w:val="24"/>
          <w:szCs w:val="24"/>
        </w:rPr>
        <w:t xml:space="preserve"> </w:t>
      </w:r>
      <w:proofErr w:type="spellStart"/>
      <w:r w:rsidRPr="000F4E7B">
        <w:rPr>
          <w:rFonts w:ascii="Times New Roman" w:hAnsi="Times New Roman" w:cs="Times New Roman"/>
          <w:sz w:val="24"/>
          <w:szCs w:val="24"/>
        </w:rPr>
        <w:t>Knowledge</w:t>
      </w:r>
      <w:proofErr w:type="spellEnd"/>
      <w:r w:rsidRPr="000F4E7B">
        <w:rPr>
          <w:rFonts w:ascii="Times New Roman" w:hAnsi="Times New Roman" w:cs="Times New Roman"/>
          <w:sz w:val="24"/>
          <w:szCs w:val="24"/>
        </w:rPr>
        <w:t xml:space="preserve"> Project) Open </w:t>
      </w:r>
      <w:proofErr w:type="spellStart"/>
      <w:r w:rsidRPr="000F4E7B">
        <w:rPr>
          <w:rFonts w:ascii="Times New Roman" w:hAnsi="Times New Roman" w:cs="Times New Roman"/>
          <w:sz w:val="24"/>
          <w:szCs w:val="24"/>
        </w:rPr>
        <w:t>Journal</w:t>
      </w:r>
      <w:proofErr w:type="spellEnd"/>
      <w:r w:rsidRPr="000F4E7B">
        <w:rPr>
          <w:rFonts w:ascii="Times New Roman" w:hAnsi="Times New Roman" w:cs="Times New Roman"/>
          <w:sz w:val="24"/>
          <w:szCs w:val="24"/>
        </w:rPr>
        <w:t xml:space="preserve"> </w:t>
      </w:r>
      <w:proofErr w:type="spellStart"/>
      <w:r w:rsidRPr="000F4E7B">
        <w:rPr>
          <w:rFonts w:ascii="Times New Roman" w:hAnsi="Times New Roman" w:cs="Times New Roman"/>
          <w:sz w:val="24"/>
          <w:szCs w:val="24"/>
        </w:rPr>
        <w:t>Systems</w:t>
      </w:r>
      <w:proofErr w:type="spellEnd"/>
      <w:r w:rsidRPr="000F4E7B">
        <w:rPr>
          <w:rFonts w:ascii="Times New Roman" w:hAnsi="Times New Roman" w:cs="Times New Roman"/>
          <w:sz w:val="24"/>
          <w:szCs w:val="24"/>
        </w:rPr>
        <w:t xml:space="preserve"> (OJS).</w:t>
      </w:r>
      <w:r>
        <w:rPr>
          <w:rFonts w:ascii="Times New Roman" w:hAnsi="Times New Roman" w:cs="Times New Roman"/>
          <w:sz w:val="24"/>
          <w:szCs w:val="24"/>
        </w:rPr>
        <w:t xml:space="preserve"> </w:t>
      </w:r>
      <w:r w:rsidRPr="000F4E7B">
        <w:rPr>
          <w:rFonts w:ascii="Times New Roman" w:hAnsi="Times New Roman" w:cs="Times New Roman"/>
          <w:sz w:val="24"/>
          <w:szCs w:val="24"/>
        </w:rPr>
        <w:t xml:space="preserve">Entre las últimas citas de mi trabajo cabe señalar: </w:t>
      </w:r>
      <w:r w:rsidRPr="0046503E">
        <w:rPr>
          <w:rStyle w:val="Textoennegrita"/>
          <w:rFonts w:ascii="Times New Roman" w:hAnsi="Times New Roman" w:cs="Times New Roman"/>
          <w:b w:val="0"/>
          <w:color w:val="333333"/>
          <w:sz w:val="24"/>
          <w:szCs w:val="24"/>
          <w:shd w:val="clear" w:color="auto" w:fill="FFFFFF"/>
        </w:rPr>
        <w:t>Gómez </w:t>
      </w:r>
      <w:r w:rsidRPr="0046503E">
        <w:rPr>
          <w:rStyle w:val="familyname"/>
          <w:rFonts w:ascii="Times New Roman" w:hAnsi="Times New Roman" w:cs="Times New Roman"/>
          <w:color w:val="333333"/>
          <w:sz w:val="24"/>
          <w:szCs w:val="24"/>
          <w:shd w:val="clear" w:color="auto" w:fill="FFFFFF"/>
        </w:rPr>
        <w:t>González</w:t>
      </w:r>
      <w:r w:rsidRPr="0046503E">
        <w:rPr>
          <w:rFonts w:ascii="Times New Roman" w:hAnsi="Times New Roman" w:cs="Times New Roman"/>
          <w:color w:val="333333"/>
          <w:sz w:val="24"/>
          <w:szCs w:val="24"/>
          <w:shd w:val="clear" w:color="auto" w:fill="FFFFFF"/>
        </w:rPr>
        <w:t>,</w:t>
      </w:r>
      <w:r w:rsidRPr="0046503E">
        <w:rPr>
          <w:rFonts w:ascii="Times New Roman" w:hAnsi="Times New Roman" w:cs="Times New Roman"/>
          <w:b/>
          <w:color w:val="333333"/>
          <w:sz w:val="24"/>
          <w:szCs w:val="24"/>
          <w:shd w:val="clear" w:color="auto" w:fill="FFFFFF"/>
        </w:rPr>
        <w:t xml:space="preserve"> </w:t>
      </w:r>
      <w:r w:rsidRPr="0046503E">
        <w:rPr>
          <w:rStyle w:val="Textoennegrita"/>
          <w:rFonts w:ascii="Times New Roman" w:hAnsi="Times New Roman" w:cs="Times New Roman"/>
          <w:b w:val="0"/>
          <w:color w:val="333333"/>
          <w:sz w:val="24"/>
          <w:szCs w:val="24"/>
          <w:shd w:val="clear" w:color="auto" w:fill="FFFFFF"/>
        </w:rPr>
        <w:t>Inés. "</w:t>
      </w:r>
      <w:r w:rsidRPr="000F4E7B">
        <w:rPr>
          <w:rFonts w:ascii="Times New Roman" w:hAnsi="Times New Roman" w:cs="Times New Roman"/>
          <w:color w:val="333333"/>
          <w:sz w:val="24"/>
          <w:szCs w:val="24"/>
          <w:shd w:val="clear" w:color="auto" w:fill="FFFFFF"/>
        </w:rPr>
        <w:t>Sobre el matrimonio de los magistrados de las Audiencias indianas: prohibición real y defensa judicial de los ministros inculpados en el siglo </w:t>
      </w:r>
      <w:proofErr w:type="spellStart"/>
      <w:r w:rsidRPr="000F4E7B">
        <w:rPr>
          <w:rFonts w:ascii="Times New Roman" w:hAnsi="Times New Roman" w:cs="Times New Roman"/>
          <w:smallCaps/>
          <w:color w:val="333333"/>
          <w:sz w:val="24"/>
          <w:szCs w:val="24"/>
          <w:shd w:val="clear" w:color="auto" w:fill="FFFFFF"/>
        </w:rPr>
        <w:t>xvii</w:t>
      </w:r>
      <w:proofErr w:type="spellEnd"/>
      <w:r w:rsidRPr="000F4E7B">
        <w:rPr>
          <w:rFonts w:ascii="Times New Roman" w:hAnsi="Times New Roman" w:cs="Times New Roman"/>
          <w:color w:val="333333"/>
          <w:sz w:val="24"/>
          <w:szCs w:val="24"/>
          <w:shd w:val="clear" w:color="auto" w:fill="FFFFFF"/>
        </w:rPr>
        <w:t>", </w:t>
      </w:r>
      <w:proofErr w:type="spellStart"/>
      <w:r w:rsidRPr="000F4E7B">
        <w:rPr>
          <w:rStyle w:val="nfasis"/>
          <w:rFonts w:ascii="Times New Roman" w:hAnsi="Times New Roman" w:cs="Times New Roman"/>
          <w:color w:val="333333"/>
          <w:sz w:val="24"/>
          <w:szCs w:val="24"/>
          <w:shd w:val="clear" w:color="auto" w:fill="FFFFFF"/>
        </w:rPr>
        <w:t>L’Atelier</w:t>
      </w:r>
      <w:proofErr w:type="spellEnd"/>
      <w:r w:rsidRPr="000F4E7B">
        <w:rPr>
          <w:rStyle w:val="nfasis"/>
          <w:rFonts w:ascii="Times New Roman" w:hAnsi="Times New Roman" w:cs="Times New Roman"/>
          <w:color w:val="333333"/>
          <w:sz w:val="24"/>
          <w:szCs w:val="24"/>
          <w:shd w:val="clear" w:color="auto" w:fill="FFFFFF"/>
        </w:rPr>
        <w:t xml:space="preserve"> du Centre de </w:t>
      </w:r>
      <w:proofErr w:type="spellStart"/>
      <w:r w:rsidRPr="000F4E7B">
        <w:rPr>
          <w:rStyle w:val="nfasis"/>
          <w:rFonts w:ascii="Times New Roman" w:hAnsi="Times New Roman" w:cs="Times New Roman"/>
          <w:color w:val="333333"/>
          <w:sz w:val="24"/>
          <w:szCs w:val="24"/>
          <w:shd w:val="clear" w:color="auto" w:fill="FFFFFF"/>
        </w:rPr>
        <w:t>recherches</w:t>
      </w:r>
      <w:proofErr w:type="spellEnd"/>
      <w:r w:rsidRPr="000F4E7B">
        <w:rPr>
          <w:rStyle w:val="nfasis"/>
          <w:rFonts w:ascii="Times New Roman" w:hAnsi="Times New Roman" w:cs="Times New Roman"/>
          <w:color w:val="333333"/>
          <w:sz w:val="24"/>
          <w:szCs w:val="24"/>
          <w:shd w:val="clear" w:color="auto" w:fill="FFFFFF"/>
        </w:rPr>
        <w:t xml:space="preserve"> </w:t>
      </w:r>
      <w:proofErr w:type="spellStart"/>
      <w:r w:rsidRPr="000F4E7B">
        <w:rPr>
          <w:rStyle w:val="nfasis"/>
          <w:rFonts w:ascii="Times New Roman" w:hAnsi="Times New Roman" w:cs="Times New Roman"/>
          <w:color w:val="333333"/>
          <w:sz w:val="24"/>
          <w:szCs w:val="24"/>
          <w:shd w:val="clear" w:color="auto" w:fill="FFFFFF"/>
        </w:rPr>
        <w:t>historiques</w:t>
      </w:r>
      <w:proofErr w:type="spellEnd"/>
      <w:r w:rsidRPr="000F4E7B">
        <w:rPr>
          <w:rFonts w:ascii="Times New Roman" w:hAnsi="Times New Roman" w:cs="Times New Roman"/>
          <w:color w:val="333333"/>
          <w:sz w:val="24"/>
          <w:szCs w:val="24"/>
          <w:shd w:val="clear" w:color="auto" w:fill="FFFFFF"/>
        </w:rPr>
        <w:t xml:space="preserve"> [en línea], 20 | 2019. http://journals.openedition.org/acrh/10252 ;DOI :https://doi.org/10.4000/acrh.10252.  </w:t>
      </w:r>
    </w:p>
    <w:p w14:paraId="5BFBF7F4" w14:textId="77777777" w:rsidR="00FC202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Referencia (2):</w:t>
      </w:r>
      <w:r w:rsidR="00FC2027">
        <w:rPr>
          <w:rFonts w:ascii="Times New Roman" w:hAnsi="Times New Roman" w:cs="Times New Roman"/>
          <w:sz w:val="24"/>
          <w:szCs w:val="24"/>
          <w:lang w:val="es-ES_tradnl"/>
        </w:rPr>
        <w:t xml:space="preserve"> </w:t>
      </w:r>
    </w:p>
    <w:p w14:paraId="6C643C1B" w14:textId="77777777" w:rsidR="001207D8" w:rsidRPr="00FC2027" w:rsidRDefault="00FC2027" w:rsidP="00FC2027">
      <w:pPr>
        <w:spacing w:after="180" w:line="240" w:lineRule="auto"/>
        <w:jc w:val="both"/>
        <w:rPr>
          <w:rFonts w:ascii="Times New Roman" w:hAnsi="Times New Roman" w:cs="Times New Roman"/>
          <w:sz w:val="24"/>
          <w:szCs w:val="24"/>
          <w:lang w:val="es-ES_tradnl"/>
        </w:rPr>
      </w:pPr>
      <w:r w:rsidRPr="00FC2027">
        <w:rPr>
          <w:rFonts w:ascii="Times New Roman" w:hAnsi="Times New Roman" w:cs="Times New Roman"/>
          <w:color w:val="000000"/>
          <w:sz w:val="24"/>
          <w:szCs w:val="24"/>
        </w:rPr>
        <w:t>"Cristianización y persistencia cultural en Filipinas. El caso de la provincia de la Laguna de Bay en la segunda mitad del siglo XVII", en   Bernabéu Albert, Salvador; Mena García, Carmen y Emilio J. Luque Azcona (</w:t>
      </w:r>
      <w:proofErr w:type="spellStart"/>
      <w:r w:rsidRPr="00FC2027">
        <w:rPr>
          <w:rFonts w:ascii="Times New Roman" w:hAnsi="Times New Roman" w:cs="Times New Roman"/>
          <w:color w:val="000000"/>
          <w:sz w:val="24"/>
          <w:szCs w:val="24"/>
        </w:rPr>
        <w:t>coords</w:t>
      </w:r>
      <w:proofErr w:type="spellEnd"/>
      <w:r w:rsidRPr="00FC2027">
        <w:rPr>
          <w:rFonts w:ascii="Times New Roman" w:hAnsi="Times New Roman" w:cs="Times New Roman"/>
          <w:color w:val="000000"/>
          <w:sz w:val="24"/>
          <w:szCs w:val="24"/>
        </w:rPr>
        <w:t xml:space="preserve">.) </w:t>
      </w:r>
      <w:r w:rsidRPr="00FC2027">
        <w:rPr>
          <w:rFonts w:ascii="Times New Roman" w:hAnsi="Times New Roman" w:cs="Times New Roman"/>
          <w:i/>
          <w:color w:val="000000"/>
          <w:sz w:val="24"/>
          <w:szCs w:val="24"/>
        </w:rPr>
        <w:t>Filipinas y el Pacífico. Nuevas miradas, nuevas reflexiones</w:t>
      </w:r>
      <w:r w:rsidRPr="00FC2027">
        <w:rPr>
          <w:rFonts w:ascii="Times New Roman" w:hAnsi="Times New Roman" w:cs="Times New Roman"/>
          <w:color w:val="000000"/>
          <w:sz w:val="24"/>
          <w:szCs w:val="24"/>
        </w:rPr>
        <w:t>. Sevilla: Editorial Universidad de Sevilla, 2016, pp.421-440.</w:t>
      </w:r>
    </w:p>
    <w:p w14:paraId="5C62CA4C"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54F7B46D" w14:textId="77777777" w:rsidR="00FC2027" w:rsidRPr="00FC2027" w:rsidRDefault="00FC2027" w:rsidP="00FC2027">
      <w:pPr>
        <w:spacing w:after="0"/>
        <w:jc w:val="both"/>
        <w:rPr>
          <w:rFonts w:ascii="Times New Roman" w:hAnsi="Times New Roman" w:cs="Times New Roman"/>
          <w:color w:val="000000"/>
          <w:sz w:val="24"/>
          <w:szCs w:val="24"/>
        </w:rPr>
      </w:pPr>
      <w:r w:rsidRPr="00FC2027">
        <w:rPr>
          <w:rFonts w:ascii="Times New Roman" w:hAnsi="Times New Roman" w:cs="Times New Roman"/>
          <w:bCs/>
          <w:sz w:val="24"/>
          <w:szCs w:val="24"/>
        </w:rPr>
        <w:t xml:space="preserve">Esta aportación cumple </w:t>
      </w:r>
      <w:r w:rsidRPr="00FC2027">
        <w:rPr>
          <w:rFonts w:ascii="Times New Roman" w:eastAsia="Arial Unicode MS" w:hAnsi="Times New Roman" w:cs="Times New Roman"/>
          <w:spacing w:val="-3"/>
          <w:sz w:val="24"/>
          <w:szCs w:val="24"/>
        </w:rPr>
        <w:t xml:space="preserve">con </w:t>
      </w:r>
      <w:r w:rsidRPr="00FC2027">
        <w:rPr>
          <w:rFonts w:ascii="Times New Roman" w:hAnsi="Times New Roman" w:cs="Times New Roman"/>
          <w:bCs/>
          <w:sz w:val="24"/>
          <w:szCs w:val="24"/>
        </w:rPr>
        <w:t xml:space="preserve">los criterios de evaluación generales (Resolución de 17 de diciembre de 2020, Anexo, apartado 7. BOE de 19 de diciembre de 2020), y con los específicos (campo 10.Historia) aprobados por la CNEAI (Resolución de 30 de octubre de 2020). </w:t>
      </w:r>
      <w:r w:rsidRPr="00FC2027">
        <w:rPr>
          <w:rFonts w:ascii="Times New Roman" w:hAnsi="Times New Roman" w:cs="Times New Roman"/>
          <w:color w:val="000000"/>
          <w:sz w:val="24"/>
          <w:szCs w:val="24"/>
        </w:rPr>
        <w:t xml:space="preserve">La calidad de mi trabajo queda acreditada por su publicación en el libro </w:t>
      </w:r>
      <w:r w:rsidRPr="00FC2027">
        <w:rPr>
          <w:rFonts w:ascii="Times New Roman" w:hAnsi="Times New Roman" w:cs="Times New Roman"/>
          <w:i/>
          <w:color w:val="000000"/>
          <w:sz w:val="24"/>
          <w:szCs w:val="24"/>
        </w:rPr>
        <w:t>Filipinas y el Pacífico. Nuevas miradas, nuevas reflexiones</w:t>
      </w:r>
      <w:r w:rsidRPr="00FC2027">
        <w:rPr>
          <w:rFonts w:ascii="Times New Roman" w:hAnsi="Times New Roman" w:cs="Times New Roman"/>
          <w:color w:val="000000"/>
          <w:sz w:val="24"/>
          <w:szCs w:val="24"/>
        </w:rPr>
        <w:t xml:space="preserve">, coordinado por tres americanistas de incuestionable prestigio y publicado por Ediciones Universidad de Sevilla. Como ya se indicó al exponer los indicios de calidad de la aportación 1, esta editorial goza de reconocido prestigio entre la comunidad científica. Cada uno de los trabajos que integran este libro fue sometido a una evaluación rigurosa (doble ciego), conforme a los criterios de la Editorial (que cumple todos los contemplados en </w:t>
      </w:r>
      <w:proofErr w:type="spellStart"/>
      <w:r w:rsidRPr="00FC2027">
        <w:rPr>
          <w:rFonts w:ascii="Times New Roman" w:hAnsi="Times New Roman" w:cs="Times New Roman"/>
          <w:color w:val="000000"/>
          <w:sz w:val="24"/>
          <w:szCs w:val="24"/>
        </w:rPr>
        <w:t>Scholarly</w:t>
      </w:r>
      <w:proofErr w:type="spellEnd"/>
      <w:r w:rsidRPr="00FC2027">
        <w:rPr>
          <w:rFonts w:ascii="Times New Roman" w:hAnsi="Times New Roman" w:cs="Times New Roman"/>
          <w:color w:val="000000"/>
          <w:sz w:val="24"/>
          <w:szCs w:val="24"/>
        </w:rPr>
        <w:t xml:space="preserve"> Publisher </w:t>
      </w:r>
      <w:proofErr w:type="spellStart"/>
      <w:r w:rsidRPr="00FC2027">
        <w:rPr>
          <w:rFonts w:ascii="Times New Roman" w:hAnsi="Times New Roman" w:cs="Times New Roman"/>
          <w:color w:val="000000"/>
          <w:sz w:val="24"/>
          <w:szCs w:val="24"/>
        </w:rPr>
        <w:t>Indicators</w:t>
      </w:r>
      <w:proofErr w:type="spellEnd"/>
      <w:r w:rsidRPr="00FC2027">
        <w:rPr>
          <w:rFonts w:ascii="Times New Roman" w:hAnsi="Times New Roman" w:cs="Times New Roman"/>
          <w:color w:val="000000"/>
          <w:sz w:val="24"/>
          <w:szCs w:val="24"/>
        </w:rPr>
        <w:t xml:space="preserve">). </w:t>
      </w:r>
      <w:r w:rsidRPr="00FC2027">
        <w:rPr>
          <w:rFonts w:ascii="Times New Roman" w:hAnsi="Times New Roman" w:cs="Times New Roman"/>
          <w:bCs/>
          <w:sz w:val="24"/>
          <w:szCs w:val="24"/>
        </w:rPr>
        <w:t xml:space="preserve"> </w:t>
      </w:r>
      <w:r w:rsidRPr="00FC2027">
        <w:rPr>
          <w:rFonts w:ascii="Times New Roman" w:hAnsi="Times New Roman" w:cs="Times New Roman"/>
          <w:color w:val="000000"/>
          <w:sz w:val="24"/>
          <w:szCs w:val="24"/>
        </w:rPr>
        <w:t xml:space="preserve">La Editorial Universidad de Sevilla está incluida en </w:t>
      </w:r>
      <w:proofErr w:type="spellStart"/>
      <w:r w:rsidRPr="00FC2027">
        <w:rPr>
          <w:rFonts w:ascii="Times New Roman" w:hAnsi="Times New Roman" w:cs="Times New Roman"/>
          <w:color w:val="000000"/>
          <w:sz w:val="24"/>
          <w:szCs w:val="24"/>
        </w:rPr>
        <w:t>Scholarly</w:t>
      </w:r>
      <w:proofErr w:type="spellEnd"/>
      <w:r w:rsidRPr="00FC2027">
        <w:rPr>
          <w:rFonts w:ascii="Times New Roman" w:hAnsi="Times New Roman" w:cs="Times New Roman"/>
          <w:color w:val="000000"/>
          <w:sz w:val="24"/>
          <w:szCs w:val="24"/>
        </w:rPr>
        <w:t xml:space="preserve"> Publisher</w:t>
      </w:r>
      <w:r w:rsidRPr="00FC2027">
        <w:rPr>
          <w:rFonts w:ascii="Times New Roman" w:hAnsi="Times New Roman" w:cs="Times New Roman"/>
          <w:i/>
          <w:color w:val="000000"/>
          <w:sz w:val="24"/>
          <w:szCs w:val="24"/>
        </w:rPr>
        <w:t xml:space="preserve"> </w:t>
      </w:r>
      <w:proofErr w:type="spellStart"/>
      <w:r w:rsidRPr="00FC2027">
        <w:rPr>
          <w:rFonts w:ascii="Times New Roman" w:hAnsi="Times New Roman" w:cs="Times New Roman"/>
          <w:color w:val="000000"/>
          <w:sz w:val="24"/>
          <w:szCs w:val="24"/>
        </w:rPr>
        <w:t>Indicators</w:t>
      </w:r>
      <w:proofErr w:type="spellEnd"/>
      <w:r w:rsidRPr="00FC2027">
        <w:rPr>
          <w:rFonts w:ascii="Times New Roman" w:hAnsi="Times New Roman" w:cs="Times New Roman"/>
          <w:color w:val="000000"/>
          <w:sz w:val="24"/>
          <w:szCs w:val="24"/>
        </w:rPr>
        <w:t xml:space="preserve"> in </w:t>
      </w:r>
      <w:proofErr w:type="spellStart"/>
      <w:r w:rsidRPr="00FC2027">
        <w:rPr>
          <w:rFonts w:ascii="Times New Roman" w:hAnsi="Times New Roman" w:cs="Times New Roman"/>
          <w:color w:val="000000"/>
          <w:sz w:val="24"/>
          <w:szCs w:val="24"/>
        </w:rPr>
        <w:t>Humanities</w:t>
      </w:r>
      <w:proofErr w:type="spellEnd"/>
      <w:r w:rsidRPr="00FC2027">
        <w:rPr>
          <w:rFonts w:ascii="Times New Roman" w:hAnsi="Times New Roman" w:cs="Times New Roman"/>
          <w:color w:val="000000"/>
          <w:sz w:val="24"/>
          <w:szCs w:val="24"/>
        </w:rPr>
        <w:t xml:space="preserve"> and Social </w:t>
      </w:r>
      <w:proofErr w:type="spellStart"/>
      <w:r w:rsidRPr="00FC2027">
        <w:rPr>
          <w:rFonts w:ascii="Times New Roman" w:hAnsi="Times New Roman" w:cs="Times New Roman"/>
          <w:color w:val="000000"/>
          <w:sz w:val="24"/>
          <w:szCs w:val="24"/>
        </w:rPr>
        <w:t>Sciences</w:t>
      </w:r>
      <w:proofErr w:type="spellEnd"/>
      <w:r w:rsidRPr="00FC2027">
        <w:rPr>
          <w:rFonts w:ascii="Times New Roman" w:hAnsi="Times New Roman" w:cs="Times New Roman"/>
          <w:color w:val="000000"/>
          <w:sz w:val="24"/>
          <w:szCs w:val="24"/>
        </w:rPr>
        <w:t xml:space="preserve"> (</w:t>
      </w:r>
      <w:proofErr w:type="spellStart"/>
      <w:r w:rsidRPr="00FC2027">
        <w:rPr>
          <w:rFonts w:ascii="Times New Roman" w:hAnsi="Times New Roman" w:cs="Times New Roman"/>
          <w:color w:val="000000"/>
          <w:sz w:val="24"/>
          <w:szCs w:val="24"/>
        </w:rPr>
        <w:t>History</w:t>
      </w:r>
      <w:proofErr w:type="spellEnd"/>
      <w:r w:rsidRPr="00FC2027">
        <w:rPr>
          <w:rFonts w:ascii="Times New Roman" w:hAnsi="Times New Roman" w:cs="Times New Roman"/>
          <w:color w:val="000000"/>
          <w:sz w:val="24"/>
          <w:szCs w:val="24"/>
        </w:rPr>
        <w:t xml:space="preserve">) (SPI), ocupa el puesto 11 en la relación de editoriales españolas según expertos españoles; asimismo, está relacionada en  </w:t>
      </w:r>
      <w:proofErr w:type="spellStart"/>
      <w:r w:rsidRPr="00FC2027">
        <w:rPr>
          <w:rFonts w:ascii="Times New Roman" w:hAnsi="Times New Roman" w:cs="Times New Roman"/>
          <w:color w:val="000000"/>
          <w:sz w:val="24"/>
          <w:szCs w:val="24"/>
        </w:rPr>
        <w:t>Scholarly</w:t>
      </w:r>
      <w:proofErr w:type="spellEnd"/>
      <w:r w:rsidRPr="00FC2027">
        <w:rPr>
          <w:rFonts w:ascii="Times New Roman" w:hAnsi="Times New Roman" w:cs="Times New Roman"/>
          <w:color w:val="000000"/>
          <w:sz w:val="24"/>
          <w:szCs w:val="24"/>
        </w:rPr>
        <w:t xml:space="preserve"> Publisher </w:t>
      </w:r>
      <w:proofErr w:type="spellStart"/>
      <w:r w:rsidRPr="00FC2027">
        <w:rPr>
          <w:rFonts w:ascii="Times New Roman" w:hAnsi="Times New Roman" w:cs="Times New Roman"/>
          <w:color w:val="000000"/>
          <w:sz w:val="24"/>
          <w:szCs w:val="24"/>
        </w:rPr>
        <w:t>Indicators</w:t>
      </w:r>
      <w:proofErr w:type="spellEnd"/>
      <w:r w:rsidRPr="00FC2027">
        <w:rPr>
          <w:rFonts w:ascii="Times New Roman" w:hAnsi="Times New Roman" w:cs="Times New Roman"/>
          <w:color w:val="000000"/>
          <w:sz w:val="24"/>
          <w:szCs w:val="24"/>
        </w:rPr>
        <w:t xml:space="preserve"> </w:t>
      </w:r>
      <w:proofErr w:type="spellStart"/>
      <w:r w:rsidRPr="00FC2027">
        <w:rPr>
          <w:rFonts w:ascii="Times New Roman" w:hAnsi="Times New Roman" w:cs="Times New Roman"/>
          <w:color w:val="000000"/>
          <w:sz w:val="24"/>
          <w:szCs w:val="24"/>
        </w:rPr>
        <w:t>Expanded</w:t>
      </w:r>
      <w:proofErr w:type="spellEnd"/>
      <w:r w:rsidRPr="00FC2027">
        <w:rPr>
          <w:rFonts w:ascii="Times New Roman" w:hAnsi="Times New Roman" w:cs="Times New Roman"/>
          <w:color w:val="000000"/>
          <w:sz w:val="24"/>
          <w:szCs w:val="24"/>
        </w:rPr>
        <w:t>.</w:t>
      </w:r>
      <w:r w:rsidRPr="00FC2027">
        <w:rPr>
          <w:rFonts w:ascii="Times New Roman" w:hAnsi="Times New Roman" w:cs="Times New Roman"/>
          <w:i/>
          <w:color w:val="000000"/>
          <w:sz w:val="24"/>
          <w:szCs w:val="24"/>
        </w:rPr>
        <w:t xml:space="preserve"> </w:t>
      </w:r>
      <w:r w:rsidRPr="00FC2027">
        <w:rPr>
          <w:rFonts w:ascii="Times New Roman" w:hAnsi="Times New Roman" w:cs="Times New Roman"/>
          <w:color w:val="000000"/>
          <w:sz w:val="24"/>
          <w:szCs w:val="24"/>
        </w:rPr>
        <w:t xml:space="preserve">El libro </w:t>
      </w:r>
      <w:r w:rsidRPr="00FC2027">
        <w:rPr>
          <w:rFonts w:ascii="Times New Roman" w:hAnsi="Times New Roman" w:cs="Times New Roman"/>
          <w:i/>
          <w:color w:val="000000"/>
          <w:sz w:val="24"/>
          <w:szCs w:val="24"/>
        </w:rPr>
        <w:t>Filipinas y el Pacífico. Nuevas miradas, nuevas reflexiones</w:t>
      </w:r>
      <w:r w:rsidRPr="00FC2027">
        <w:rPr>
          <w:rFonts w:ascii="Times New Roman" w:hAnsi="Times New Roman" w:cs="Times New Roman"/>
          <w:color w:val="000000"/>
          <w:sz w:val="24"/>
          <w:szCs w:val="24"/>
        </w:rPr>
        <w:t xml:space="preserve"> forma parte de la colección </w:t>
      </w:r>
      <w:r w:rsidRPr="00FC2027">
        <w:rPr>
          <w:rFonts w:ascii="Times New Roman" w:hAnsi="Times New Roman" w:cs="Times New Roman"/>
          <w:i/>
          <w:color w:val="000000"/>
          <w:sz w:val="24"/>
          <w:szCs w:val="24"/>
        </w:rPr>
        <w:t>Historia</w:t>
      </w:r>
      <w:r w:rsidRPr="00FC2027">
        <w:rPr>
          <w:rFonts w:ascii="Times New Roman" w:hAnsi="Times New Roman" w:cs="Times New Roman"/>
          <w:color w:val="000000"/>
          <w:sz w:val="24"/>
          <w:szCs w:val="24"/>
        </w:rPr>
        <w:t xml:space="preserve"> de dicha Editorial (nº 315), distinguida con el sello de </w:t>
      </w:r>
      <w:r w:rsidRPr="0046503E">
        <w:rPr>
          <w:rStyle w:val="Textoennegrita"/>
          <w:rFonts w:ascii="Times New Roman" w:hAnsi="Times New Roman" w:cs="Times New Roman"/>
          <w:b w:val="0"/>
          <w:color w:val="000000"/>
          <w:sz w:val="24"/>
          <w:szCs w:val="24"/>
          <w:bdr w:val="none" w:sz="0" w:space="0" w:color="auto" w:frame="1"/>
        </w:rPr>
        <w:t>Calidad en Edición Académica/</w:t>
      </w:r>
      <w:proofErr w:type="spellStart"/>
      <w:r w:rsidRPr="0046503E">
        <w:rPr>
          <w:rStyle w:val="Textoennegrita"/>
          <w:rFonts w:ascii="Times New Roman" w:hAnsi="Times New Roman" w:cs="Times New Roman"/>
          <w:b w:val="0"/>
          <w:color w:val="000000"/>
          <w:sz w:val="24"/>
          <w:szCs w:val="24"/>
          <w:bdr w:val="none" w:sz="0" w:space="0" w:color="auto" w:frame="1"/>
        </w:rPr>
        <w:t>Academic</w:t>
      </w:r>
      <w:proofErr w:type="spellEnd"/>
      <w:r w:rsidRPr="0046503E">
        <w:rPr>
          <w:rStyle w:val="Textoennegrita"/>
          <w:rFonts w:ascii="Times New Roman" w:hAnsi="Times New Roman" w:cs="Times New Roman"/>
          <w:b w:val="0"/>
          <w:color w:val="000000"/>
          <w:sz w:val="24"/>
          <w:szCs w:val="24"/>
          <w:bdr w:val="none" w:sz="0" w:space="0" w:color="auto" w:frame="1"/>
        </w:rPr>
        <w:t xml:space="preserve"> Publishing </w:t>
      </w:r>
      <w:proofErr w:type="spellStart"/>
      <w:r w:rsidRPr="0046503E">
        <w:rPr>
          <w:rStyle w:val="Textoennegrita"/>
          <w:rFonts w:ascii="Times New Roman" w:hAnsi="Times New Roman" w:cs="Times New Roman"/>
          <w:b w:val="0"/>
          <w:color w:val="000000"/>
          <w:sz w:val="24"/>
          <w:szCs w:val="24"/>
          <w:bdr w:val="none" w:sz="0" w:space="0" w:color="auto" w:frame="1"/>
        </w:rPr>
        <w:t>Quality</w:t>
      </w:r>
      <w:proofErr w:type="spellEnd"/>
      <w:r w:rsidRPr="0046503E">
        <w:rPr>
          <w:rStyle w:val="Textoennegrita"/>
          <w:rFonts w:ascii="Times New Roman" w:hAnsi="Times New Roman" w:cs="Times New Roman"/>
          <w:b w:val="0"/>
          <w:color w:val="000000"/>
          <w:sz w:val="24"/>
          <w:szCs w:val="24"/>
          <w:bdr w:val="none" w:sz="0" w:space="0" w:color="auto" w:frame="1"/>
        </w:rPr>
        <w:t xml:space="preserve"> (CEA/APQ),</w:t>
      </w:r>
      <w:r w:rsidRPr="00FC2027">
        <w:rPr>
          <w:rStyle w:val="Textoennegrita"/>
          <w:rFonts w:ascii="Times New Roman" w:hAnsi="Times New Roman" w:cs="Times New Roman"/>
          <w:color w:val="000000"/>
          <w:sz w:val="24"/>
          <w:szCs w:val="24"/>
          <w:bdr w:val="none" w:sz="0" w:space="0" w:color="auto" w:frame="1"/>
        </w:rPr>
        <w:t> </w:t>
      </w:r>
      <w:r w:rsidRPr="00FC2027">
        <w:rPr>
          <w:rFonts w:ascii="Times New Roman" w:hAnsi="Times New Roman" w:cs="Times New Roman"/>
          <w:color w:val="000000"/>
          <w:sz w:val="24"/>
          <w:szCs w:val="24"/>
        </w:rPr>
        <w:t>promovido por la ANECA, la FECYT y la UNE, en su primera convocatoria de 2017, precisamente el año en que salió de imprenta el libro en el que aparece publicada esta aportación.</w:t>
      </w:r>
    </w:p>
    <w:p w14:paraId="3DD1AC3D" w14:textId="77777777" w:rsidR="00FC2027" w:rsidRDefault="00FC2027" w:rsidP="00907EB9">
      <w:pPr>
        <w:pStyle w:val="NormalWeb"/>
        <w:shd w:val="clear" w:color="auto" w:fill="FFFFFF" w:themeFill="background1"/>
        <w:spacing w:before="0" w:beforeAutospacing="0" w:after="0" w:afterAutospacing="0" w:line="276" w:lineRule="auto"/>
        <w:jc w:val="both"/>
        <w:textAlignment w:val="baseline"/>
        <w:rPr>
          <w:color w:val="000000"/>
        </w:rPr>
      </w:pPr>
      <w:r w:rsidRPr="00FC2027">
        <w:rPr>
          <w:color w:val="000000"/>
        </w:rPr>
        <w:t xml:space="preserve">La Editorial Universidad de Sevilla ocupa el puesto 31 de 104 en el ranking general SPI de prestigio editorial, primer </w:t>
      </w:r>
      <w:proofErr w:type="spellStart"/>
      <w:r w:rsidRPr="00FC2027">
        <w:rPr>
          <w:color w:val="000000"/>
        </w:rPr>
        <w:t>tercil</w:t>
      </w:r>
      <w:proofErr w:type="spellEnd"/>
      <w:r w:rsidRPr="00FC2027">
        <w:rPr>
          <w:color w:val="000000"/>
        </w:rPr>
        <w:t xml:space="preserve"> (2018); está también presente en el ranking específico del Área de Historia de 2018, donde ocupa el puesto 11 de 55 entre las editoriales españolas consideradas. </w:t>
      </w:r>
      <w:r w:rsidRPr="0046503E">
        <w:rPr>
          <w:rStyle w:val="Textoennegrita"/>
          <w:b w:val="0"/>
          <w:color w:val="000000"/>
          <w:bdr w:val="none" w:sz="0" w:space="0" w:color="auto" w:frame="1"/>
        </w:rPr>
        <w:t xml:space="preserve">Asimismo, la Editorial Universidad de Sevilla figura en </w:t>
      </w:r>
      <w:proofErr w:type="spellStart"/>
      <w:r w:rsidRPr="0046503E">
        <w:rPr>
          <w:rStyle w:val="Textoennegrita"/>
          <w:b w:val="0"/>
          <w:color w:val="000000"/>
          <w:bdr w:val="none" w:sz="0" w:space="0" w:color="auto" w:frame="1"/>
        </w:rPr>
        <w:t>Publishers</w:t>
      </w:r>
      <w:proofErr w:type="spellEnd"/>
      <w:r w:rsidRPr="0046503E">
        <w:rPr>
          <w:rStyle w:val="Textoennegrita"/>
          <w:b w:val="0"/>
          <w:color w:val="000000"/>
          <w:bdr w:val="none" w:sz="0" w:space="0" w:color="auto" w:frame="1"/>
        </w:rPr>
        <w:t xml:space="preserve"> </w:t>
      </w:r>
      <w:proofErr w:type="spellStart"/>
      <w:r w:rsidRPr="0046503E">
        <w:rPr>
          <w:rStyle w:val="Textoennegrita"/>
          <w:b w:val="0"/>
          <w:color w:val="000000"/>
          <w:bdr w:val="none" w:sz="0" w:space="0" w:color="auto" w:frame="1"/>
        </w:rPr>
        <w:t>Scholar</w:t>
      </w:r>
      <w:proofErr w:type="spellEnd"/>
      <w:r w:rsidRPr="0046503E">
        <w:rPr>
          <w:rStyle w:val="Textoennegrita"/>
          <w:b w:val="0"/>
          <w:color w:val="000000"/>
          <w:bdr w:val="none" w:sz="0" w:space="0" w:color="auto" w:frame="1"/>
        </w:rPr>
        <w:t xml:space="preserve"> </w:t>
      </w:r>
      <w:proofErr w:type="spellStart"/>
      <w:r w:rsidRPr="0046503E">
        <w:rPr>
          <w:rStyle w:val="Textoennegrita"/>
          <w:b w:val="0"/>
          <w:color w:val="000000"/>
          <w:bdr w:val="none" w:sz="0" w:space="0" w:color="auto" w:frame="1"/>
        </w:rPr>
        <w:t>Metrics</w:t>
      </w:r>
      <w:proofErr w:type="spellEnd"/>
      <w:r w:rsidRPr="0046503E">
        <w:rPr>
          <w:color w:val="000000"/>
        </w:rPr>
        <w:t xml:space="preserve"> donde ocupa la posición 29 en el ranking de las 100 editoriales más citadas. En </w:t>
      </w:r>
      <w:r w:rsidRPr="0046503E">
        <w:rPr>
          <w:rStyle w:val="Textoennegrita"/>
          <w:b w:val="0"/>
          <w:color w:val="000000"/>
          <w:bdr w:val="none" w:sz="0" w:space="0" w:color="auto" w:frame="1"/>
        </w:rPr>
        <w:t xml:space="preserve">Book </w:t>
      </w:r>
      <w:proofErr w:type="spellStart"/>
      <w:r w:rsidRPr="0046503E">
        <w:rPr>
          <w:rStyle w:val="Textoennegrita"/>
          <w:b w:val="0"/>
          <w:color w:val="000000"/>
          <w:bdr w:val="none" w:sz="0" w:space="0" w:color="auto" w:frame="1"/>
        </w:rPr>
        <w:t>Publishers</w:t>
      </w:r>
      <w:proofErr w:type="spellEnd"/>
      <w:r w:rsidRPr="0046503E">
        <w:rPr>
          <w:rStyle w:val="Textoennegrita"/>
          <w:b w:val="0"/>
          <w:color w:val="000000"/>
          <w:bdr w:val="none" w:sz="0" w:space="0" w:color="auto" w:frame="1"/>
        </w:rPr>
        <w:t xml:space="preserve"> Library </w:t>
      </w:r>
      <w:proofErr w:type="spellStart"/>
      <w:r w:rsidRPr="0046503E">
        <w:rPr>
          <w:rStyle w:val="Textoennegrita"/>
          <w:b w:val="0"/>
          <w:color w:val="000000"/>
          <w:bdr w:val="none" w:sz="0" w:space="0" w:color="auto" w:frame="1"/>
        </w:rPr>
        <w:t>Metrics</w:t>
      </w:r>
      <w:proofErr w:type="spellEnd"/>
      <w:r w:rsidRPr="0046503E">
        <w:rPr>
          <w:b/>
          <w:color w:val="000000"/>
        </w:rPr>
        <w:t>,</w:t>
      </w:r>
      <w:r w:rsidRPr="00FC2027">
        <w:rPr>
          <w:color w:val="000000"/>
        </w:rPr>
        <w:t xml:space="preserve"> que señala la difusión y la visibilidad de las editoriales a partir de su presencia en el catálogo REBIUN, la Editorial Universidad de Sevilla ocupa, en el Área de Historia, la posición número 3 de 144 editoriales consideradas, con un total de 439 libros y 13214 inclusiones, lo que supone un promedio de inclusiones de 30,1 (https://editorial.us.es/indice-calidad/50). Este libro está incluido en Dialnet y en </w:t>
      </w:r>
      <w:proofErr w:type="spellStart"/>
      <w:r w:rsidRPr="00FC2027">
        <w:rPr>
          <w:color w:val="000000"/>
        </w:rPr>
        <w:t>Rebiun</w:t>
      </w:r>
      <w:proofErr w:type="spellEnd"/>
      <w:r w:rsidRPr="00FC2027">
        <w:rPr>
          <w:color w:val="000000"/>
        </w:rPr>
        <w:t xml:space="preserve"> (Red de Bibliotecas Universitarias) y ha sido reseñado en la revista </w:t>
      </w:r>
      <w:r w:rsidRPr="00FC2027">
        <w:rPr>
          <w:i/>
          <w:color w:val="000000"/>
        </w:rPr>
        <w:t>Anuario de Estudios Americanos</w:t>
      </w:r>
      <w:r w:rsidRPr="00FC2027">
        <w:rPr>
          <w:color w:val="000000"/>
        </w:rPr>
        <w:t xml:space="preserve"> (2018) 75-1, 357-360.</w:t>
      </w:r>
    </w:p>
    <w:p w14:paraId="2FC9768E" w14:textId="77777777" w:rsidR="00907EB9" w:rsidRPr="00907EB9" w:rsidRDefault="00907EB9" w:rsidP="00907EB9">
      <w:pPr>
        <w:pStyle w:val="NormalWeb"/>
        <w:shd w:val="clear" w:color="auto" w:fill="FFFFFF" w:themeFill="background1"/>
        <w:spacing w:before="0" w:beforeAutospacing="0" w:after="0" w:afterAutospacing="0" w:line="276" w:lineRule="auto"/>
        <w:jc w:val="both"/>
        <w:textAlignment w:val="baseline"/>
        <w:rPr>
          <w:color w:val="000000"/>
        </w:rPr>
      </w:pPr>
    </w:p>
    <w:p w14:paraId="5ED5E99F"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p>
    <w:p w14:paraId="4F704FE7" w14:textId="77777777" w:rsidR="00FC2027" w:rsidRPr="00907EB9" w:rsidRDefault="00A9138C" w:rsidP="00907EB9">
      <w:pPr>
        <w:jc w:val="both"/>
        <w:rPr>
          <w:rFonts w:ascii="Times New Roman" w:hAnsi="Times New Roman" w:cs="Times New Roman"/>
          <w:color w:val="000000"/>
          <w:sz w:val="24"/>
          <w:szCs w:val="24"/>
        </w:rPr>
      </w:pPr>
      <w:r w:rsidRPr="00A9138C">
        <w:rPr>
          <w:rFonts w:ascii="Times New Roman" w:hAnsi="Times New Roman" w:cs="Times New Roman"/>
          <w:sz w:val="24"/>
          <w:szCs w:val="24"/>
        </w:rPr>
        <w:t>“</w:t>
      </w:r>
      <w:r w:rsidRPr="00A9138C">
        <w:rPr>
          <w:rFonts w:ascii="Times New Roman" w:hAnsi="Times New Roman" w:cs="Times New Roman"/>
          <w:i/>
          <w:sz w:val="24"/>
          <w:szCs w:val="24"/>
        </w:rPr>
        <w:t>Desamparo en que con la vida se pierde el alma</w:t>
      </w:r>
      <w:r w:rsidRPr="00A9138C">
        <w:rPr>
          <w:rFonts w:ascii="Times New Roman" w:hAnsi="Times New Roman" w:cs="Times New Roman"/>
          <w:sz w:val="24"/>
          <w:szCs w:val="24"/>
        </w:rPr>
        <w:t xml:space="preserve">. Las controversias en torno a la obra pía del Abad </w:t>
      </w:r>
      <w:proofErr w:type="spellStart"/>
      <w:r w:rsidRPr="00A9138C">
        <w:rPr>
          <w:rFonts w:ascii="Times New Roman" w:hAnsi="Times New Roman" w:cs="Times New Roman"/>
          <w:sz w:val="24"/>
          <w:szCs w:val="24"/>
        </w:rPr>
        <w:t>Sidoti</w:t>
      </w:r>
      <w:proofErr w:type="spellEnd"/>
      <w:r w:rsidRPr="00A9138C">
        <w:rPr>
          <w:rFonts w:ascii="Times New Roman" w:hAnsi="Times New Roman" w:cs="Times New Roman"/>
          <w:sz w:val="24"/>
          <w:szCs w:val="24"/>
        </w:rPr>
        <w:t xml:space="preserve"> para la recogida de niños chinos abandonados. Filipinas (1705-1740)”. </w:t>
      </w:r>
      <w:r w:rsidRPr="00A9138C">
        <w:rPr>
          <w:rFonts w:ascii="Times New Roman" w:hAnsi="Times New Roman" w:cs="Times New Roman"/>
          <w:i/>
          <w:sz w:val="24"/>
          <w:szCs w:val="24"/>
        </w:rPr>
        <w:t>Revista de Indias</w:t>
      </w:r>
      <w:r w:rsidRPr="00A9138C">
        <w:rPr>
          <w:rFonts w:ascii="Times New Roman" w:hAnsi="Times New Roman" w:cs="Times New Roman"/>
          <w:sz w:val="24"/>
          <w:szCs w:val="24"/>
        </w:rPr>
        <w:t xml:space="preserve">, 2011, </w:t>
      </w:r>
      <w:proofErr w:type="spellStart"/>
      <w:r w:rsidRPr="00A9138C">
        <w:rPr>
          <w:rFonts w:ascii="Times New Roman" w:hAnsi="Times New Roman" w:cs="Times New Roman"/>
          <w:sz w:val="24"/>
          <w:szCs w:val="24"/>
        </w:rPr>
        <w:t>vol</w:t>
      </w:r>
      <w:proofErr w:type="spellEnd"/>
      <w:r w:rsidRPr="00A9138C">
        <w:rPr>
          <w:rFonts w:ascii="Times New Roman" w:hAnsi="Times New Roman" w:cs="Times New Roman"/>
          <w:sz w:val="24"/>
          <w:szCs w:val="24"/>
        </w:rPr>
        <w:t xml:space="preserve"> LXXI, </w:t>
      </w:r>
      <w:proofErr w:type="spellStart"/>
      <w:r w:rsidRPr="00A9138C">
        <w:rPr>
          <w:rFonts w:ascii="Times New Roman" w:hAnsi="Times New Roman" w:cs="Times New Roman"/>
          <w:sz w:val="24"/>
          <w:szCs w:val="24"/>
        </w:rPr>
        <w:t>nº</w:t>
      </w:r>
      <w:proofErr w:type="spellEnd"/>
      <w:r w:rsidRPr="00A9138C">
        <w:rPr>
          <w:rFonts w:ascii="Times New Roman" w:hAnsi="Times New Roman" w:cs="Times New Roman"/>
          <w:sz w:val="24"/>
          <w:szCs w:val="24"/>
        </w:rPr>
        <w:t xml:space="preserve"> 252, pp.415-448. </w:t>
      </w:r>
      <w:r w:rsidRPr="00A9138C">
        <w:rPr>
          <w:rFonts w:ascii="Times New Roman" w:hAnsi="Times New Roman" w:cs="Times New Roman"/>
          <w:color w:val="000000"/>
          <w:sz w:val="24"/>
          <w:szCs w:val="24"/>
        </w:rPr>
        <w:t>ISSN: 0034-8341</w:t>
      </w:r>
    </w:p>
    <w:p w14:paraId="22B63446" w14:textId="77777777" w:rsidR="001207D8"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430035B9" w14:textId="77777777" w:rsidR="00A9138C" w:rsidRPr="00A9138C" w:rsidRDefault="00A9138C" w:rsidP="00A9138C">
      <w:pPr>
        <w:spacing w:before="240" w:after="240"/>
        <w:jc w:val="both"/>
        <w:rPr>
          <w:rFonts w:ascii="Times New Roman" w:eastAsia="Arial Unicode MS" w:hAnsi="Times New Roman" w:cs="Times New Roman"/>
          <w:spacing w:val="-3"/>
          <w:sz w:val="24"/>
          <w:szCs w:val="24"/>
          <w:lang w:val="en-US"/>
        </w:rPr>
      </w:pPr>
      <w:r w:rsidRPr="00A9138C">
        <w:rPr>
          <w:rFonts w:ascii="Times New Roman" w:eastAsia="Arial Unicode MS" w:hAnsi="Times New Roman" w:cs="Times New Roman"/>
          <w:spacing w:val="-3"/>
          <w:sz w:val="24"/>
          <w:szCs w:val="24"/>
        </w:rPr>
        <w:lastRenderedPageBreak/>
        <w:t xml:space="preserve">La calidad de este trabajo queda acreditada por su publicación en la prestigiosa  Revista de Indias (CSIC). La Revista de Indias es una de las principales publicaciones científicas en el ámbito del americanismo mundial y cumple escrupulosamente con todos los criterios de calidad exigidos para las revistas científicas, y con los especificados en el Apéndice I de la Resolución de 26 de noviembre de 2014, de la Presidencia de la Comisión Nacional Evaluadora de la Actividad Investigadora (BOE de 1 de diciembre de 2014). La Revista de Indias aparece recogida en la Base de Datos ISOC del CSIC (Núm. Registro: 543400) y está indizada en todas las bases de datos internacionales de prestigio científico, como Web </w:t>
      </w:r>
      <w:proofErr w:type="spellStart"/>
      <w:r w:rsidRPr="00A9138C">
        <w:rPr>
          <w:rFonts w:ascii="Times New Roman" w:eastAsia="Arial Unicode MS" w:hAnsi="Times New Roman" w:cs="Times New Roman"/>
          <w:spacing w:val="-3"/>
          <w:sz w:val="24"/>
          <w:szCs w:val="24"/>
        </w:rPr>
        <w:t>of</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Science</w:t>
      </w:r>
      <w:proofErr w:type="spellEnd"/>
      <w:r w:rsidRPr="00A9138C">
        <w:rPr>
          <w:rFonts w:ascii="Times New Roman" w:eastAsia="Arial Unicode MS" w:hAnsi="Times New Roman" w:cs="Times New Roman"/>
          <w:spacing w:val="-3"/>
          <w:sz w:val="24"/>
          <w:szCs w:val="24"/>
        </w:rPr>
        <w:t xml:space="preserve"> (Thompson-ISI); A&amp;HCI, </w:t>
      </w:r>
      <w:proofErr w:type="spellStart"/>
      <w:r w:rsidRPr="00A9138C">
        <w:rPr>
          <w:rFonts w:ascii="Times New Roman" w:eastAsia="Arial Unicode MS" w:hAnsi="Times New Roman" w:cs="Times New Roman"/>
          <w:spacing w:val="-3"/>
          <w:sz w:val="24"/>
          <w:szCs w:val="24"/>
        </w:rPr>
        <w:t>Arts</w:t>
      </w:r>
      <w:proofErr w:type="spellEnd"/>
      <w:r w:rsidRPr="00A9138C">
        <w:rPr>
          <w:rFonts w:ascii="Times New Roman" w:eastAsia="Arial Unicode MS" w:hAnsi="Times New Roman" w:cs="Times New Roman"/>
          <w:spacing w:val="-3"/>
          <w:sz w:val="24"/>
          <w:szCs w:val="24"/>
        </w:rPr>
        <w:t xml:space="preserve"> and </w:t>
      </w:r>
      <w:proofErr w:type="spellStart"/>
      <w:r w:rsidRPr="00A9138C">
        <w:rPr>
          <w:rFonts w:ascii="Times New Roman" w:eastAsia="Arial Unicode MS" w:hAnsi="Times New Roman" w:cs="Times New Roman"/>
          <w:spacing w:val="-3"/>
          <w:sz w:val="24"/>
          <w:szCs w:val="24"/>
        </w:rPr>
        <w:t>Humanities</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Search</w:t>
      </w:r>
      <w:proofErr w:type="spellEnd"/>
      <w:r w:rsidRPr="00A9138C">
        <w:rPr>
          <w:rFonts w:ascii="Times New Roman" w:eastAsia="Arial Unicode MS" w:hAnsi="Times New Roman" w:cs="Times New Roman"/>
          <w:spacing w:val="-3"/>
          <w:sz w:val="24"/>
          <w:szCs w:val="24"/>
        </w:rPr>
        <w:t xml:space="preserve"> del ISI; Filadelfia (http://www.ahds.ac.uk); </w:t>
      </w:r>
      <w:proofErr w:type="spellStart"/>
      <w:r w:rsidRPr="00A9138C">
        <w:rPr>
          <w:rFonts w:ascii="Times New Roman" w:eastAsia="Arial Unicode MS" w:hAnsi="Times New Roman" w:cs="Times New Roman"/>
          <w:spacing w:val="-3"/>
          <w:sz w:val="24"/>
          <w:szCs w:val="24"/>
        </w:rPr>
        <w:t>Hispanic</w:t>
      </w:r>
      <w:proofErr w:type="spellEnd"/>
      <w:r w:rsidRPr="00A9138C">
        <w:rPr>
          <w:rFonts w:ascii="Times New Roman" w:eastAsia="Arial Unicode MS" w:hAnsi="Times New Roman" w:cs="Times New Roman"/>
          <w:spacing w:val="-3"/>
          <w:sz w:val="24"/>
          <w:szCs w:val="24"/>
        </w:rPr>
        <w:t xml:space="preserve"> American </w:t>
      </w:r>
      <w:proofErr w:type="spellStart"/>
      <w:r w:rsidRPr="00A9138C">
        <w:rPr>
          <w:rFonts w:ascii="Times New Roman" w:eastAsia="Arial Unicode MS" w:hAnsi="Times New Roman" w:cs="Times New Roman"/>
          <w:spacing w:val="-3"/>
          <w:sz w:val="24"/>
          <w:szCs w:val="24"/>
        </w:rPr>
        <w:t>Periodical</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Index</w:t>
      </w:r>
      <w:proofErr w:type="spellEnd"/>
      <w:r w:rsidRPr="00A9138C">
        <w:rPr>
          <w:rFonts w:ascii="Times New Roman" w:eastAsia="Arial Unicode MS" w:hAnsi="Times New Roman" w:cs="Times New Roman"/>
          <w:spacing w:val="-3"/>
          <w:sz w:val="24"/>
          <w:szCs w:val="24"/>
        </w:rPr>
        <w:t xml:space="preserve"> (HAPI), UCLA (http://hapi.gseis.ucla.edu/); SJR; </w:t>
      </w:r>
      <w:proofErr w:type="spellStart"/>
      <w:r w:rsidRPr="00A9138C">
        <w:rPr>
          <w:rFonts w:ascii="Times New Roman" w:eastAsia="Arial Unicode MS" w:hAnsi="Times New Roman" w:cs="Times New Roman"/>
          <w:spacing w:val="-3"/>
          <w:sz w:val="24"/>
          <w:szCs w:val="24"/>
        </w:rPr>
        <w:t>Handbook</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of</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Latin</w:t>
      </w:r>
      <w:proofErr w:type="spellEnd"/>
      <w:r w:rsidRPr="00A9138C">
        <w:rPr>
          <w:rFonts w:ascii="Times New Roman" w:eastAsia="Arial Unicode MS" w:hAnsi="Times New Roman" w:cs="Times New Roman"/>
          <w:spacing w:val="-3"/>
          <w:sz w:val="24"/>
          <w:szCs w:val="24"/>
        </w:rPr>
        <w:t xml:space="preserve"> American </w:t>
      </w:r>
      <w:proofErr w:type="spellStart"/>
      <w:r w:rsidRPr="00A9138C">
        <w:rPr>
          <w:rFonts w:ascii="Times New Roman" w:eastAsia="Arial Unicode MS" w:hAnsi="Times New Roman" w:cs="Times New Roman"/>
          <w:spacing w:val="-3"/>
          <w:sz w:val="24"/>
          <w:szCs w:val="24"/>
        </w:rPr>
        <w:t>Studies</w:t>
      </w:r>
      <w:proofErr w:type="spellEnd"/>
      <w:r w:rsidRPr="00A9138C">
        <w:rPr>
          <w:rFonts w:ascii="Times New Roman" w:eastAsia="Arial Unicode MS" w:hAnsi="Times New Roman" w:cs="Times New Roman"/>
          <w:spacing w:val="-3"/>
          <w:sz w:val="24"/>
          <w:szCs w:val="24"/>
        </w:rPr>
        <w:t xml:space="preserve"> (HLAS) Library </w:t>
      </w:r>
      <w:proofErr w:type="spellStart"/>
      <w:r w:rsidRPr="00A9138C">
        <w:rPr>
          <w:rFonts w:ascii="Times New Roman" w:eastAsia="Arial Unicode MS" w:hAnsi="Times New Roman" w:cs="Times New Roman"/>
          <w:spacing w:val="-3"/>
          <w:sz w:val="24"/>
          <w:szCs w:val="24"/>
        </w:rPr>
        <w:t>of</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Congress</w:t>
      </w:r>
      <w:proofErr w:type="spellEnd"/>
      <w:r w:rsidRPr="00A9138C">
        <w:rPr>
          <w:rFonts w:ascii="Times New Roman" w:eastAsia="Arial Unicode MS" w:hAnsi="Times New Roman" w:cs="Times New Roman"/>
          <w:spacing w:val="-3"/>
          <w:sz w:val="24"/>
          <w:szCs w:val="24"/>
        </w:rPr>
        <w:t xml:space="preserve">, Washington (http://memory.loc.gov/hlas/); </w:t>
      </w:r>
      <w:proofErr w:type="spellStart"/>
      <w:r w:rsidRPr="00A9138C">
        <w:rPr>
          <w:rFonts w:ascii="Times New Roman" w:eastAsia="Arial Unicode MS" w:hAnsi="Times New Roman" w:cs="Times New Roman"/>
          <w:spacing w:val="-3"/>
          <w:sz w:val="24"/>
          <w:szCs w:val="24"/>
        </w:rPr>
        <w:t>Journal</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Citation</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Reports</w:t>
      </w:r>
      <w:proofErr w:type="spellEnd"/>
      <w:r w:rsidRPr="00A9138C">
        <w:rPr>
          <w:rFonts w:ascii="Times New Roman" w:eastAsia="Arial Unicode MS" w:hAnsi="Times New Roman" w:cs="Times New Roman"/>
          <w:spacing w:val="-3"/>
          <w:sz w:val="24"/>
          <w:szCs w:val="24"/>
        </w:rPr>
        <w:t xml:space="preserve"> Social </w:t>
      </w:r>
      <w:proofErr w:type="spellStart"/>
      <w:r w:rsidRPr="00A9138C">
        <w:rPr>
          <w:rFonts w:ascii="Times New Roman" w:eastAsia="Arial Unicode MS" w:hAnsi="Times New Roman" w:cs="Times New Roman"/>
          <w:spacing w:val="-3"/>
          <w:sz w:val="24"/>
          <w:szCs w:val="24"/>
        </w:rPr>
        <w:t>Sciences</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Edition</w:t>
      </w:r>
      <w:proofErr w:type="spellEnd"/>
      <w:r w:rsidRPr="00A9138C">
        <w:rPr>
          <w:rFonts w:ascii="Times New Roman" w:eastAsia="Arial Unicode MS" w:hAnsi="Times New Roman" w:cs="Times New Roman"/>
          <w:spacing w:val="-3"/>
          <w:sz w:val="24"/>
          <w:szCs w:val="24"/>
        </w:rPr>
        <w:t xml:space="preserve">, SSCI; SCOPUS;  Francis, CNRS, Nancy (http://www.inist.fr/index_fr.php); </w:t>
      </w:r>
      <w:proofErr w:type="spellStart"/>
      <w:r w:rsidRPr="00A9138C">
        <w:rPr>
          <w:rFonts w:ascii="Times New Roman" w:eastAsia="Arial Unicode MS" w:hAnsi="Times New Roman" w:cs="Times New Roman"/>
          <w:spacing w:val="-3"/>
          <w:sz w:val="24"/>
          <w:szCs w:val="24"/>
        </w:rPr>
        <w:t>Ulrich's</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Periodicals</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Directory</w:t>
      </w:r>
      <w:proofErr w:type="spellEnd"/>
      <w:r w:rsidRPr="00A9138C">
        <w:rPr>
          <w:rFonts w:ascii="Times New Roman" w:eastAsia="Arial Unicode MS" w:hAnsi="Times New Roman" w:cs="Times New Roman"/>
          <w:spacing w:val="-3"/>
          <w:sz w:val="24"/>
          <w:szCs w:val="24"/>
        </w:rPr>
        <w:t xml:space="preserve">, </w:t>
      </w:r>
      <w:proofErr w:type="spellStart"/>
      <w:r w:rsidRPr="00A9138C">
        <w:rPr>
          <w:rFonts w:ascii="Times New Roman" w:eastAsia="Arial Unicode MS" w:hAnsi="Times New Roman" w:cs="Times New Roman"/>
          <w:spacing w:val="-3"/>
          <w:sz w:val="24"/>
          <w:szCs w:val="24"/>
        </w:rPr>
        <w:t>Browker</w:t>
      </w:r>
      <w:proofErr w:type="spellEnd"/>
      <w:r w:rsidRPr="00A9138C">
        <w:rPr>
          <w:rFonts w:ascii="Times New Roman" w:eastAsia="Arial Unicode MS" w:hAnsi="Times New Roman" w:cs="Times New Roman"/>
          <w:spacing w:val="-3"/>
          <w:sz w:val="24"/>
          <w:szCs w:val="24"/>
        </w:rPr>
        <w:t xml:space="preserve"> Co. </w:t>
      </w:r>
      <w:r w:rsidRPr="00A9138C">
        <w:rPr>
          <w:rFonts w:ascii="Times New Roman" w:eastAsia="Arial Unicode MS" w:hAnsi="Times New Roman" w:cs="Times New Roman"/>
          <w:spacing w:val="-3"/>
          <w:sz w:val="24"/>
          <w:szCs w:val="24"/>
          <w:lang w:val="en-US"/>
        </w:rPr>
        <w:t xml:space="preserve">USA; International Bibliography of the Social Sciences (IBSS); London School of Economics (http://www.bids.ac.uk/); HA, PIO, CC y </w:t>
      </w:r>
      <w:proofErr w:type="spellStart"/>
      <w:r w:rsidRPr="00A9138C">
        <w:rPr>
          <w:rFonts w:ascii="Times New Roman" w:eastAsia="Arial Unicode MS" w:hAnsi="Times New Roman" w:cs="Times New Roman"/>
          <w:spacing w:val="-3"/>
          <w:sz w:val="24"/>
          <w:szCs w:val="24"/>
          <w:lang w:val="en-US"/>
        </w:rPr>
        <w:t>Latindex</w:t>
      </w:r>
      <w:proofErr w:type="spellEnd"/>
      <w:r w:rsidRPr="00A9138C">
        <w:rPr>
          <w:rFonts w:ascii="Times New Roman" w:eastAsia="Arial Unicode MS" w:hAnsi="Times New Roman" w:cs="Times New Roman"/>
          <w:spacing w:val="-3"/>
          <w:sz w:val="24"/>
          <w:szCs w:val="24"/>
          <w:lang w:val="en-US"/>
        </w:rPr>
        <w:t>.</w:t>
      </w:r>
    </w:p>
    <w:p w14:paraId="7A19E14E" w14:textId="77777777" w:rsidR="00A9138C" w:rsidRPr="00A9138C" w:rsidRDefault="00A9138C" w:rsidP="00A9138C">
      <w:pPr>
        <w:spacing w:before="240" w:after="240"/>
        <w:jc w:val="both"/>
        <w:rPr>
          <w:rFonts w:ascii="Times New Roman" w:eastAsia="Arial Unicode MS" w:hAnsi="Times New Roman" w:cs="Times New Roman"/>
          <w:spacing w:val="-3"/>
          <w:sz w:val="24"/>
          <w:szCs w:val="24"/>
        </w:rPr>
      </w:pPr>
      <w:r w:rsidRPr="00A9138C">
        <w:rPr>
          <w:rFonts w:ascii="Times New Roman" w:eastAsia="Arial Unicode MS" w:hAnsi="Times New Roman" w:cs="Times New Roman"/>
          <w:spacing w:val="-3"/>
          <w:sz w:val="24"/>
          <w:szCs w:val="24"/>
        </w:rPr>
        <w:t>Asimismo, se encuentra su texto completo disponible en la plataforma Open Access de Revistas Científicas Electrónicas Españolas y Latinoamericanas, lo que garantiza su difusión mundial.</w:t>
      </w:r>
    </w:p>
    <w:p w14:paraId="4DE56B24" w14:textId="77777777" w:rsidR="00A9138C" w:rsidRPr="00A9138C" w:rsidRDefault="00A9138C" w:rsidP="001207D8">
      <w:pPr>
        <w:spacing w:after="180" w:line="240" w:lineRule="auto"/>
        <w:ind w:left="567"/>
        <w:jc w:val="both"/>
        <w:rPr>
          <w:rFonts w:ascii="Times New Roman" w:hAnsi="Times New Roman" w:cs="Times New Roman"/>
          <w:sz w:val="24"/>
          <w:szCs w:val="24"/>
        </w:rPr>
      </w:pPr>
    </w:p>
    <w:p w14:paraId="754C1D04" w14:textId="7777777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04021399"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p>
    <w:p w14:paraId="5EB692D9"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p>
    <w:p w14:paraId="1D2C6680"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p>
    <w:p w14:paraId="4B6503E8"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p>
    <w:p w14:paraId="7D53B917"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p>
    <w:p w14:paraId="0FF09115"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p>
    <w:p w14:paraId="1AFA917F" w14:textId="77777777"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p>
    <w:p w14:paraId="19AC77D3"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p>
    <w:p w14:paraId="087DA675" w14:textId="7777777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576790F2" w14:textId="77777777" w:rsidR="00316AB9" w:rsidRPr="00B26D55" w:rsidRDefault="00316AB9" w:rsidP="00B26D55">
      <w:pPr>
        <w:spacing w:line="360" w:lineRule="auto"/>
        <w:jc w:val="both"/>
        <w:rPr>
          <w:rFonts w:ascii="Times New Roman" w:hAnsi="Times New Roman" w:cs="Times New Roman"/>
          <w:color w:val="000000"/>
          <w:sz w:val="24"/>
          <w:szCs w:val="24"/>
        </w:rPr>
      </w:pPr>
      <w:r w:rsidRPr="003B72A7">
        <w:rPr>
          <w:rFonts w:ascii="Times New Roman" w:eastAsia="Calibri" w:hAnsi="Times New Roman" w:cs="Times New Roman"/>
        </w:rPr>
        <w:t>Nombre del proyecto</w:t>
      </w:r>
      <w:r w:rsidRPr="00B26D55">
        <w:rPr>
          <w:rFonts w:ascii="Times New Roman" w:eastAsia="Calibri" w:hAnsi="Times New Roman" w:cs="Times New Roman"/>
          <w:sz w:val="24"/>
          <w:szCs w:val="24"/>
        </w:rPr>
        <w:t xml:space="preserve">: </w:t>
      </w:r>
      <w:r w:rsidR="00B26D55" w:rsidRPr="00B26D55">
        <w:rPr>
          <w:rFonts w:ascii="Times New Roman" w:eastAsia="Arial Unicode MS" w:hAnsi="Times New Roman" w:cs="Times New Roman"/>
          <w:spacing w:val="-3"/>
          <w:sz w:val="24"/>
          <w:szCs w:val="24"/>
        </w:rPr>
        <w:t>“</w:t>
      </w:r>
      <w:r w:rsidR="00B26D55" w:rsidRPr="00B26D55">
        <w:rPr>
          <w:rFonts w:ascii="Times New Roman" w:hAnsi="Times New Roman" w:cs="Times New Roman"/>
          <w:color w:val="000000"/>
          <w:sz w:val="24"/>
          <w:szCs w:val="24"/>
        </w:rPr>
        <w:t>Convivencia y conflicto en la frontera oriental de la Monarquía Hispánica: Filipinas (siglos XVI-XVIII)ˮ</w:t>
      </w:r>
    </w:p>
    <w:p w14:paraId="3B3087D4"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B26D55">
        <w:rPr>
          <w:rFonts w:ascii="Times New Roman" w:eastAsia="Calibri" w:hAnsi="Times New Roman" w:cs="Times New Roman"/>
        </w:rPr>
        <w:t xml:space="preserve"> Investigador principal</w:t>
      </w:r>
    </w:p>
    <w:p w14:paraId="4FD7A9C7"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B26D55" w:rsidRPr="00B26D55">
        <w:rPr>
          <w:rFonts w:ascii="Times New Roman" w:hAnsi="Times New Roman" w:cs="Times New Roman"/>
          <w:bCs/>
          <w:sz w:val="24"/>
          <w:szCs w:val="24"/>
        </w:rPr>
        <w:t>HAR2016-75903-R</w:t>
      </w:r>
    </w:p>
    <w:p w14:paraId="1F99285D" w14:textId="77777777" w:rsidR="00316AB9" w:rsidRPr="00B26D55" w:rsidRDefault="00316AB9" w:rsidP="00B26D55">
      <w:pPr>
        <w:tabs>
          <w:tab w:val="left" w:pos="-720"/>
        </w:tabs>
        <w:suppressAutoHyphens/>
        <w:spacing w:line="360" w:lineRule="auto"/>
        <w:ind w:right="567"/>
        <w:jc w:val="both"/>
        <w:rPr>
          <w:rFonts w:ascii="Times New Roman" w:eastAsia="Arial Unicode MS" w:hAnsi="Times New Roman" w:cs="Times New Roman"/>
          <w:spacing w:val="-3"/>
          <w:sz w:val="24"/>
          <w:szCs w:val="24"/>
        </w:rPr>
      </w:pPr>
      <w:r w:rsidRPr="003B72A7">
        <w:rPr>
          <w:rFonts w:ascii="Times New Roman" w:eastAsia="Calibri" w:hAnsi="Times New Roman" w:cs="Times New Roman"/>
        </w:rPr>
        <w:t xml:space="preserve">Entidad Financiadora: </w:t>
      </w:r>
      <w:r w:rsidR="00B26D55" w:rsidRPr="00B26D55">
        <w:rPr>
          <w:rFonts w:ascii="Times New Roman" w:eastAsia="Arial Unicode MS" w:hAnsi="Times New Roman" w:cs="Times New Roman"/>
          <w:spacing w:val="-3"/>
          <w:sz w:val="24"/>
          <w:szCs w:val="24"/>
        </w:rPr>
        <w:t xml:space="preserve">Ministerio de Economía y Competitividad. Agencia Estatal de Investigación. </w:t>
      </w:r>
    </w:p>
    <w:p w14:paraId="51AE2EEE" w14:textId="77777777" w:rsidR="00316AB9" w:rsidRPr="00B26D55"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Fecha de inicio: </w:t>
      </w:r>
      <w:r w:rsidR="00B26D55" w:rsidRPr="00B26D55">
        <w:rPr>
          <w:rFonts w:ascii="Times New Roman" w:hAnsi="Times New Roman" w:cs="Times New Roman"/>
          <w:sz w:val="24"/>
          <w:szCs w:val="24"/>
        </w:rPr>
        <w:t xml:space="preserve">2017 </w:t>
      </w:r>
    </w:p>
    <w:p w14:paraId="224B54AD" w14:textId="77777777" w:rsidR="00316AB9" w:rsidRPr="00B26D55"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B26D55" w:rsidRPr="00B26D55">
        <w:rPr>
          <w:rFonts w:ascii="Times New Roman" w:hAnsi="Times New Roman" w:cs="Times New Roman"/>
          <w:sz w:val="24"/>
          <w:szCs w:val="24"/>
        </w:rPr>
        <w:t>2021</w:t>
      </w:r>
    </w:p>
    <w:p w14:paraId="3EFC401F"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B26D55">
        <w:rPr>
          <w:rFonts w:ascii="Times New Roman" w:eastAsia="Calibri" w:hAnsi="Times New Roman" w:cs="Times New Roman"/>
        </w:rPr>
        <w:t>Marta Mª Manchado López</w:t>
      </w:r>
    </w:p>
    <w:p w14:paraId="6E34C5D7" w14:textId="77777777"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B26D55">
        <w:rPr>
          <w:rFonts w:ascii="Times New Roman" w:eastAsia="Calibri" w:hAnsi="Times New Roman" w:cs="Times New Roman"/>
        </w:rPr>
        <w:t>24.000 €</w:t>
      </w:r>
    </w:p>
    <w:p w14:paraId="7996CE7A" w14:textId="77777777" w:rsidR="00247349" w:rsidRPr="00247349" w:rsidRDefault="00247349" w:rsidP="00316AB9">
      <w:pPr>
        <w:spacing w:after="180" w:line="240" w:lineRule="auto"/>
        <w:jc w:val="both"/>
        <w:rPr>
          <w:rFonts w:ascii="Times New Roman" w:eastAsia="Calibri" w:hAnsi="Times New Roman" w:cs="Times New Roman"/>
          <w:color w:val="FF0000"/>
        </w:rPr>
      </w:pPr>
      <w:r w:rsidRPr="00DC7BFB">
        <w:rPr>
          <w:rFonts w:ascii="Times New Roman" w:eastAsia="Calibri" w:hAnsi="Times New Roman" w:cs="Times New Roman"/>
          <w:color w:val="000000" w:themeColor="text1"/>
        </w:rPr>
        <w:t>Nº de profesores del programa implicados en el proyecto:</w:t>
      </w:r>
      <w:r w:rsidR="00B26D55">
        <w:rPr>
          <w:rFonts w:ascii="Times New Roman" w:eastAsia="Calibri" w:hAnsi="Times New Roman" w:cs="Times New Roman"/>
          <w:color w:val="000000" w:themeColor="text1"/>
        </w:rPr>
        <w:t xml:space="preserve"> 2</w:t>
      </w:r>
    </w:p>
    <w:p w14:paraId="297C0473" w14:textId="77777777"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5C3796F" w14:textId="77777777"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07166002" w14:textId="77777777"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006DE78D" w14:textId="77777777"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p>
    <w:p w14:paraId="1358AFE4" w14:textId="77777777"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p>
    <w:p w14:paraId="4C6082FD" w14:textId="77777777"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2D8DFBFD" w14:textId="77777777"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p>
    <w:p w14:paraId="3B08F36D" w14:textId="77777777"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616F6042" w14:textId="77777777"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8CC9EA5"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2CEECB2D" w14:textId="77777777"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5FF54FC4"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61020AE9"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6697E63"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38226B77"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1B81835B" w14:textId="77777777"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52990CB4"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54893CA4"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2FE844F5"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p>
    <w:p w14:paraId="7CAA3BA0" w14:textId="77777777"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p>
    <w:p w14:paraId="29BE540D" w14:textId="77777777"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5AB31FF"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3A9AAC1"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F085A8B"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E867BAF"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7843C5B5"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lastRenderedPageBreak/>
        <w:t>Referencia de la publicación (3):</w:t>
      </w:r>
    </w:p>
    <w:p w14:paraId="5B04A87D"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5CC0A770" w14:textId="77777777"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65E46055" w14:textId="77777777"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05508542" w14:textId="77777777"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D14E96C" w14:textId="77777777"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264BDA22" w14:textId="77777777"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46FC149B" w14:textId="77777777"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4FAF585F" w14:textId="77777777"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14DE1B17" w14:textId="77777777"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27C20E62" w14:textId="77777777"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5AAE94F3" w14:textId="77777777"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769515D3" w14:textId="7777777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507340E7" w14:textId="7777777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708DC47E" w14:textId="7777777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09B8092B" w14:textId="7777777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74445F9B" w14:textId="7777777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7E14A4DB" w14:textId="77777777" w:rsidR="008F74D9" w:rsidRPr="003B72A7" w:rsidRDefault="008F74D9" w:rsidP="005E1CA8">
      <w:pPr>
        <w:rPr>
          <w:rFonts w:ascii="Times New Roman" w:hAnsi="Times New Roman" w:cs="Times New Roman"/>
          <w:sz w:val="24"/>
          <w:szCs w:val="24"/>
          <w:lang w:val="es-ES_tradnl"/>
        </w:rPr>
      </w:pPr>
    </w:p>
    <w:p w14:paraId="790566F5" w14:textId="77777777" w:rsidR="005E1CA8" w:rsidRPr="003B72A7" w:rsidRDefault="005E1CA8" w:rsidP="005E1CA8">
      <w:pPr>
        <w:rPr>
          <w:rFonts w:ascii="Times New Roman" w:hAnsi="Times New Roman" w:cs="Times New Roman"/>
          <w:sz w:val="24"/>
          <w:szCs w:val="24"/>
          <w:lang w:val="es-ES_tradnl"/>
        </w:rPr>
      </w:pPr>
    </w:p>
    <w:p w14:paraId="5F4BB984" w14:textId="77777777" w:rsidR="005E1CA8" w:rsidRPr="003B72A7" w:rsidRDefault="0046503E" w:rsidP="0046503E">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w:t>
      </w: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D9BE" w14:textId="77777777" w:rsidR="00EE77F6" w:rsidRDefault="00EE77F6" w:rsidP="00F745DA">
      <w:pPr>
        <w:spacing w:after="0" w:line="240" w:lineRule="auto"/>
      </w:pPr>
      <w:r>
        <w:separator/>
      </w:r>
    </w:p>
  </w:endnote>
  <w:endnote w:type="continuationSeparator" w:id="0">
    <w:p w14:paraId="40F70D82" w14:textId="77777777" w:rsidR="00EE77F6" w:rsidRDefault="00EE77F6"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776E" w14:textId="77777777" w:rsidR="00EE77F6" w:rsidRDefault="00EE77F6" w:rsidP="00F745DA">
      <w:pPr>
        <w:spacing w:after="0" w:line="240" w:lineRule="auto"/>
      </w:pPr>
      <w:r>
        <w:separator/>
      </w:r>
    </w:p>
  </w:footnote>
  <w:footnote w:type="continuationSeparator" w:id="0">
    <w:p w14:paraId="5AA11B8D" w14:textId="77777777" w:rsidR="00EE77F6" w:rsidRDefault="00EE77F6" w:rsidP="00F745DA">
      <w:pPr>
        <w:spacing w:after="0" w:line="240" w:lineRule="auto"/>
      </w:pPr>
      <w:r>
        <w:continuationSeparator/>
      </w:r>
    </w:p>
  </w:footnote>
  <w:footnote w:id="1">
    <w:p w14:paraId="7108B073" w14:textId="77777777"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75661BDE" w14:textId="77777777"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694809A9" w14:textId="77777777"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0BA77589" w14:textId="77777777"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3254B3C8" w14:textId="77777777"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681BD2B" w14:textId="77777777"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8445933">
    <w:abstractNumId w:val="1"/>
  </w:num>
  <w:num w:numId="2" w16cid:durableId="721321004">
    <w:abstractNumId w:val="2"/>
  </w:num>
  <w:num w:numId="3" w16cid:durableId="1458374229">
    <w:abstractNumId w:val="3"/>
  </w:num>
  <w:num w:numId="4" w16cid:durableId="188169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B25"/>
    <w:rsid w:val="0002133D"/>
    <w:rsid w:val="0002725E"/>
    <w:rsid w:val="0005063A"/>
    <w:rsid w:val="000F4E7B"/>
    <w:rsid w:val="001207D8"/>
    <w:rsid w:val="00130F87"/>
    <w:rsid w:val="00142BD3"/>
    <w:rsid w:val="00172D0A"/>
    <w:rsid w:val="001B3EE9"/>
    <w:rsid w:val="00247349"/>
    <w:rsid w:val="00291C1E"/>
    <w:rsid w:val="002A1534"/>
    <w:rsid w:val="002A7041"/>
    <w:rsid w:val="00316AB9"/>
    <w:rsid w:val="003B72A7"/>
    <w:rsid w:val="003D11B7"/>
    <w:rsid w:val="0042142E"/>
    <w:rsid w:val="0046503E"/>
    <w:rsid w:val="004B33BA"/>
    <w:rsid w:val="00584DE0"/>
    <w:rsid w:val="005E1CA8"/>
    <w:rsid w:val="00616A13"/>
    <w:rsid w:val="006262CF"/>
    <w:rsid w:val="006402AA"/>
    <w:rsid w:val="006977D5"/>
    <w:rsid w:val="006B28DF"/>
    <w:rsid w:val="006C611C"/>
    <w:rsid w:val="00797902"/>
    <w:rsid w:val="00842998"/>
    <w:rsid w:val="008558AD"/>
    <w:rsid w:val="00874CD3"/>
    <w:rsid w:val="008F74D9"/>
    <w:rsid w:val="00902C5A"/>
    <w:rsid w:val="00907EB9"/>
    <w:rsid w:val="00952C21"/>
    <w:rsid w:val="009E703E"/>
    <w:rsid w:val="00A53BBE"/>
    <w:rsid w:val="00A9138C"/>
    <w:rsid w:val="00B26D55"/>
    <w:rsid w:val="00B35140"/>
    <w:rsid w:val="00B64486"/>
    <w:rsid w:val="00BA1AB1"/>
    <w:rsid w:val="00BC6B2B"/>
    <w:rsid w:val="00C14EAE"/>
    <w:rsid w:val="00C467F4"/>
    <w:rsid w:val="00C62EDE"/>
    <w:rsid w:val="00CA6DC7"/>
    <w:rsid w:val="00CC0590"/>
    <w:rsid w:val="00DC7BFB"/>
    <w:rsid w:val="00DD75C8"/>
    <w:rsid w:val="00DF4F39"/>
    <w:rsid w:val="00E079C7"/>
    <w:rsid w:val="00E42F8A"/>
    <w:rsid w:val="00E64B25"/>
    <w:rsid w:val="00EA35BE"/>
    <w:rsid w:val="00ED1E0A"/>
    <w:rsid w:val="00EE77F6"/>
    <w:rsid w:val="00F241CB"/>
    <w:rsid w:val="00F71B3E"/>
    <w:rsid w:val="00F745DA"/>
    <w:rsid w:val="00F84973"/>
    <w:rsid w:val="00FC01FB"/>
    <w:rsid w:val="00FC2027"/>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29B22"/>
  <w15:docId w15:val="{161CF778-9869-804E-A35B-D9E9BD55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3E"/>
  </w:style>
  <w:style w:type="paragraph" w:styleId="Ttulo2">
    <w:name w:val="heading 2"/>
    <w:basedOn w:val="Normal"/>
    <w:link w:val="Ttulo2Car"/>
    <w:uiPriority w:val="9"/>
    <w:qFormat/>
    <w:rsid w:val="000F4E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customStyle="1" w:styleId="Mencinsinresolver1">
    <w:name w:val="Mención sin resolver1"/>
    <w:basedOn w:val="Fuentedeprrafopredeter"/>
    <w:uiPriority w:val="99"/>
    <w:semiHidden/>
    <w:unhideWhenUsed/>
    <w:rsid w:val="00952C21"/>
    <w:rPr>
      <w:color w:val="605E5C"/>
      <w:shd w:val="clear" w:color="auto" w:fill="E1DFDD"/>
    </w:rPr>
  </w:style>
  <w:style w:type="character" w:styleId="Textoennegrita">
    <w:name w:val="Strong"/>
    <w:basedOn w:val="Fuentedeprrafopredeter"/>
    <w:uiPriority w:val="22"/>
    <w:qFormat/>
    <w:rsid w:val="000F4E7B"/>
    <w:rPr>
      <w:b/>
      <w:bCs/>
    </w:rPr>
  </w:style>
  <w:style w:type="paragraph" w:customStyle="1" w:styleId="rtejustify">
    <w:name w:val="rtejustify"/>
    <w:basedOn w:val="Normal"/>
    <w:rsid w:val="000F4E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0F4E7B"/>
    <w:rPr>
      <w:rFonts w:ascii="Times New Roman" w:eastAsia="Times New Roman" w:hAnsi="Times New Roman" w:cs="Times New Roman"/>
      <w:b/>
      <w:bCs/>
      <w:sz w:val="36"/>
      <w:szCs w:val="36"/>
      <w:lang w:eastAsia="es-ES"/>
    </w:rPr>
  </w:style>
  <w:style w:type="character" w:customStyle="1" w:styleId="familyname">
    <w:name w:val="familyname"/>
    <w:basedOn w:val="Fuentedeprrafopredeter"/>
    <w:rsid w:val="000F4E7B"/>
  </w:style>
  <w:style w:type="character" w:styleId="nfasis">
    <w:name w:val="Emphasis"/>
    <w:basedOn w:val="Fuentedeprrafopredeter"/>
    <w:uiPriority w:val="20"/>
    <w:qFormat/>
    <w:rsid w:val="000F4E7B"/>
    <w:rPr>
      <w:i/>
      <w:iCs/>
    </w:rPr>
  </w:style>
  <w:style w:type="paragraph" w:styleId="NormalWeb">
    <w:name w:val="Normal (Web)"/>
    <w:basedOn w:val="Normal"/>
    <w:uiPriority w:val="99"/>
    <w:unhideWhenUsed/>
    <w:rsid w:val="00FC2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902C5A"/>
    <w:pPr>
      <w:spacing w:after="0" w:line="240" w:lineRule="auto"/>
      <w:jc w:val="center"/>
    </w:pPr>
    <w:rPr>
      <w:rFonts w:ascii="Arial" w:eastAsia="Times New Roman" w:hAnsi="Arial" w:cs="Times New Roman"/>
      <w:b/>
      <w:szCs w:val="20"/>
      <w:lang w:val="es-ES_tradnl" w:eastAsia="es-ES"/>
    </w:rPr>
  </w:style>
  <w:style w:type="character" w:customStyle="1" w:styleId="Textoindependiente3Car">
    <w:name w:val="Texto independiente 3 Car"/>
    <w:basedOn w:val="Fuentedeprrafopredeter"/>
    <w:link w:val="Textoindependiente3"/>
    <w:rsid w:val="00902C5A"/>
    <w:rPr>
      <w:rFonts w:ascii="Arial" w:eastAsia="Times New Roman" w:hAnsi="Arial"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ECD4-F7C6-47BD-AB56-C2E3439C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3176</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2023-11-20T18:45:00Z</dcterms:created>
  <dcterms:modified xsi:type="dcterms:W3CDTF">2023-11-20T18:45:00Z</dcterms:modified>
</cp:coreProperties>
</file>