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17A36" w:rsidRDefault="00A17A36">
      <w:pPr>
        <w:jc w:val="center"/>
      </w:pPr>
    </w:p>
    <w:p w:rsidR="00731DE3" w:rsidRDefault="00731DE3">
      <w:pPr>
        <w:jc w:val="center"/>
      </w:pPr>
    </w:p>
    <w:p w:rsidR="00731DE3" w:rsidRDefault="00731DE3">
      <w:pPr>
        <w:jc w:val="center"/>
      </w:pPr>
    </w:p>
    <w:p w:rsidR="00A17A36" w:rsidRDefault="00A17A36"/>
    <w:p w:rsidR="00A17A36" w:rsidRDefault="00A17A36">
      <w:pPr>
        <w:jc w:val="center"/>
        <w:rPr>
          <w:rFonts w:ascii="Arial" w:hAnsi="Arial" w:cs="Arial"/>
          <w:b/>
          <w:sz w:val="20"/>
          <w:szCs w:val="20"/>
        </w:rPr>
      </w:pPr>
      <w:r>
        <w:rPr>
          <w:rFonts w:ascii="Arial" w:hAnsi="Arial" w:cs="Arial"/>
          <w:b/>
        </w:rPr>
        <w:t>PLAN DE FORMACIÓN PARA EL DOCTORADO  EN DINÁMICA DE LOS FLUJOS BIOGEOQUÍMICOS Y SUS APLICACIONES – PLAN 2011</w:t>
      </w:r>
    </w:p>
    <w:p w:rsidR="00A17A36" w:rsidRDefault="00A17A36">
      <w:pPr>
        <w:rPr>
          <w:rFonts w:ascii="Arial" w:hAnsi="Arial" w:cs="Arial"/>
          <w:b/>
          <w:sz w:val="20"/>
          <w:szCs w:val="20"/>
        </w:rPr>
      </w:pPr>
    </w:p>
    <w:p w:rsidR="00A17A36" w:rsidRDefault="00A17A36">
      <w:pPr>
        <w:rPr>
          <w:rFonts w:ascii="Arial" w:hAnsi="Arial" w:cs="Arial"/>
          <w:b/>
          <w:sz w:val="20"/>
          <w:szCs w:val="20"/>
        </w:rPr>
      </w:pPr>
    </w:p>
    <w:p w:rsidR="00A17A36" w:rsidRDefault="00A17A36">
      <w:pPr>
        <w:rPr>
          <w:rFonts w:ascii="Arial" w:hAnsi="Arial" w:cs="Arial"/>
          <w:szCs w:val="20"/>
        </w:rPr>
      </w:pPr>
      <w:r>
        <w:rPr>
          <w:rFonts w:ascii="Arial" w:hAnsi="Arial" w:cs="Arial"/>
          <w:sz w:val="20"/>
          <w:szCs w:val="20"/>
        </w:rPr>
        <w:t>A continuación se incluyen las actividades de formación propuestas para este programa de doctorado. Rellene su propuesta de plan de investigación a continuación de las actividades a continuación enunciadas.</w:t>
      </w:r>
      <w:bookmarkStart w:id="0" w:name="_GoBack"/>
      <w:bookmarkEnd w:id="0"/>
      <w:r>
        <w:rPr>
          <w:rFonts w:ascii="Arial" w:hAnsi="Arial" w:cs="Arial"/>
          <w:sz w:val="20"/>
          <w:szCs w:val="20"/>
        </w:rPr>
        <w:br/>
      </w: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r>
        <w:rPr>
          <w:rFonts w:ascii="Arial" w:hAnsi="Arial" w:cs="Arial"/>
          <w:b/>
          <w:szCs w:val="20"/>
        </w:rPr>
        <w:t>APELLIDOS</w:t>
      </w:r>
      <w:r>
        <w:rPr>
          <w:rFonts w:ascii="Arial" w:hAnsi="Arial" w:cs="Arial"/>
          <w:szCs w:val="20"/>
        </w:rPr>
        <w:t>: __________________________________________________________</w:t>
      </w: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r>
        <w:rPr>
          <w:rFonts w:ascii="Arial" w:hAnsi="Arial" w:cs="Arial"/>
          <w:b/>
          <w:szCs w:val="20"/>
        </w:rPr>
        <w:t>NOMBRE</w:t>
      </w:r>
      <w:r>
        <w:rPr>
          <w:rFonts w:ascii="Arial" w:hAnsi="Arial" w:cs="Arial"/>
          <w:szCs w:val="20"/>
        </w:rPr>
        <w:t xml:space="preserve">: _____________________________        </w:t>
      </w: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b/>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r>
        <w:rPr>
          <w:rFonts w:ascii="Arial" w:hAnsi="Arial" w:cs="Arial"/>
          <w:b/>
          <w:szCs w:val="20"/>
        </w:rPr>
        <w:t>Correo electrónico personal</w:t>
      </w:r>
      <w:r>
        <w:rPr>
          <w:rFonts w:ascii="Arial" w:hAnsi="Arial" w:cs="Arial"/>
          <w:szCs w:val="20"/>
        </w:rPr>
        <w:t>: ____________________________________________</w:t>
      </w: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r>
        <w:rPr>
          <w:rFonts w:ascii="Arial" w:hAnsi="Arial" w:cs="Arial"/>
          <w:b/>
          <w:szCs w:val="20"/>
        </w:rPr>
        <w:t>Estudiante a tiempo completo</w:t>
      </w:r>
      <w:r>
        <w:rPr>
          <w:rFonts w:ascii="Arial" w:hAnsi="Arial" w:cs="Arial"/>
          <w:szCs w:val="20"/>
        </w:rPr>
        <w:t xml:space="preserve">: SI </w:t>
      </w:r>
      <w:r>
        <w:rPr>
          <w:rFonts w:ascii="Arial" w:hAnsi="Arial" w:cs="Arial"/>
          <w:sz w:val="40"/>
          <w:szCs w:val="20"/>
        </w:rPr>
        <w:t>□</w:t>
      </w:r>
      <w:r>
        <w:rPr>
          <w:rFonts w:ascii="Arial" w:hAnsi="Arial" w:cs="Arial"/>
          <w:szCs w:val="20"/>
        </w:rPr>
        <w:t xml:space="preserve"> NO </w:t>
      </w:r>
      <w:r>
        <w:rPr>
          <w:rFonts w:ascii="Arial" w:hAnsi="Arial" w:cs="Arial"/>
          <w:sz w:val="44"/>
          <w:szCs w:val="20"/>
        </w:rPr>
        <w:t>□</w:t>
      </w: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r>
        <w:rPr>
          <w:rFonts w:ascii="Arial" w:hAnsi="Arial" w:cs="Arial"/>
          <w:b/>
          <w:szCs w:val="20"/>
        </w:rPr>
        <w:t>Previsión de duración del Plan de Formación:</w:t>
      </w: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szCs w:val="20"/>
        </w:rPr>
      </w:pP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b/>
          <w:sz w:val="32"/>
          <w:szCs w:val="20"/>
          <w:u w:val="single"/>
        </w:rPr>
      </w:pPr>
      <w:r>
        <w:rPr>
          <w:rFonts w:ascii="Arial" w:hAnsi="Arial" w:cs="Arial"/>
          <w:szCs w:val="20"/>
        </w:rPr>
        <w:t>Inicio: ___________________</w:t>
      </w:r>
      <w:r>
        <w:rPr>
          <w:rFonts w:ascii="Arial" w:hAnsi="Arial" w:cs="Arial"/>
          <w:szCs w:val="20"/>
        </w:rPr>
        <w:tab/>
      </w:r>
      <w:r>
        <w:rPr>
          <w:rFonts w:ascii="Arial" w:hAnsi="Arial" w:cs="Arial"/>
          <w:szCs w:val="20"/>
        </w:rPr>
        <w:tab/>
      </w:r>
      <w:r>
        <w:rPr>
          <w:rFonts w:ascii="Arial" w:hAnsi="Arial" w:cs="Arial"/>
          <w:szCs w:val="20"/>
        </w:rPr>
        <w:tab/>
        <w:t>Final:_________________________</w:t>
      </w:r>
    </w:p>
    <w:p w:rsidR="00A17A36" w:rsidRDefault="00A17A36">
      <w:pPr>
        <w:pBdr>
          <w:top w:val="single" w:sz="4" w:space="1" w:color="000000"/>
          <w:left w:val="single" w:sz="4" w:space="4" w:color="000000"/>
          <w:bottom w:val="single" w:sz="4" w:space="1" w:color="000000"/>
          <w:right w:val="single" w:sz="4" w:space="4" w:color="000000"/>
        </w:pBdr>
        <w:rPr>
          <w:rFonts w:ascii="Arial" w:hAnsi="Arial" w:cs="Arial"/>
          <w:b/>
          <w:sz w:val="32"/>
          <w:szCs w:val="20"/>
          <w:u w:val="single"/>
        </w:rPr>
      </w:pPr>
    </w:p>
    <w:p w:rsidR="00731DE3" w:rsidRDefault="00731DE3">
      <w:pPr>
        <w:rPr>
          <w:rFonts w:ascii="Arial" w:hAnsi="Arial" w:cs="Arial"/>
          <w:b/>
          <w:sz w:val="32"/>
          <w:u w:val="single"/>
        </w:rPr>
      </w:pPr>
    </w:p>
    <w:p w:rsidR="00731DE3" w:rsidRDefault="00A17A36">
      <w:pPr>
        <w:rPr>
          <w:rFonts w:ascii="Arial" w:hAnsi="Arial" w:cs="Arial"/>
          <w:b/>
          <w:sz w:val="32"/>
          <w:u w:val="single"/>
        </w:rPr>
      </w:pPr>
      <w:r>
        <w:rPr>
          <w:rFonts w:ascii="Arial" w:hAnsi="Arial" w:cs="Arial"/>
          <w:b/>
          <w:sz w:val="32"/>
          <w:u w:val="single"/>
        </w:rPr>
        <w:br/>
        <w:t>ACTIVIDADES OBLIGATORIAS</w:t>
      </w:r>
      <w:r>
        <w:rPr>
          <w:rFonts w:ascii="Arial" w:hAnsi="Arial" w:cs="Arial"/>
          <w:b/>
          <w:sz w:val="32"/>
          <w:u w:val="single"/>
        </w:rPr>
        <w:br/>
      </w:r>
    </w:p>
    <w:p w:rsidR="00A17A36" w:rsidRDefault="00A17A36">
      <w:pPr>
        <w:rPr>
          <w:rFonts w:ascii="Arial" w:eastAsia="Times New Roman" w:hAnsi="Arial" w:cs="Arial"/>
          <w:color w:val="000000"/>
          <w:lang w:eastAsia="es-ES"/>
        </w:rPr>
      </w:pPr>
      <w:r>
        <w:rPr>
          <w:rFonts w:ascii="Arial" w:hAnsi="Arial" w:cs="Arial"/>
          <w:b/>
          <w:sz w:val="32"/>
          <w:u w:val="single"/>
        </w:rPr>
        <w:br/>
      </w:r>
    </w:p>
    <w:tbl>
      <w:tblPr>
        <w:tblW w:w="0" w:type="auto"/>
        <w:tblInd w:w="-10"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Arial" w:eastAsia="Times New Roman" w:hAnsi="Arial" w:cs="Arial"/>
                <w:color w:val="000000"/>
                <w:lang w:eastAsia="es-ES"/>
              </w:rPr>
            </w:pPr>
          </w:p>
          <w:p w:rsidR="00A17A36" w:rsidRDefault="00A17A36">
            <w:pPr>
              <w:widowControl/>
              <w:suppressAutoHyphens w:val="0"/>
              <w:rPr>
                <w:rFonts w:ascii="Arial" w:hAnsi="Arial" w:cs="Arial"/>
              </w:rPr>
            </w:pPr>
            <w:r>
              <w:rPr>
                <w:rFonts w:ascii="Arial" w:eastAsia="Times New Roman" w:hAnsi="Arial" w:cs="Arial"/>
                <w:color w:val="000000"/>
                <w:lang w:eastAsia="es-ES"/>
              </w:rPr>
              <w:t xml:space="preserve">Búsqueda y Gestión de Información Científica </w:t>
            </w:r>
            <w:r>
              <w:rPr>
                <w:rFonts w:ascii="Arial" w:eastAsia="Times New Roman" w:hAnsi="Arial" w:cs="Arial"/>
                <w:color w:val="000000"/>
                <w:lang w:eastAsia="es-ES"/>
              </w:rPr>
              <w:br/>
            </w:r>
            <w:r>
              <w:rPr>
                <w:rFonts w:ascii="Arial" w:hAnsi="Arial" w:cs="Arial"/>
                <w:u w:val="single"/>
              </w:rPr>
              <w:br/>
            </w: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p>
          <w:p w:rsidR="00A17A36" w:rsidRDefault="00A17A36">
            <w:pPr>
              <w:rPr>
                <w:rFonts w:ascii="Arial" w:hAnsi="Arial" w:cs="Arial"/>
                <w:u w:val="single"/>
              </w:rPr>
            </w:pPr>
            <w:r>
              <w:rPr>
                <w:rFonts w:ascii="Arial" w:hAnsi="Arial" w:cs="Arial"/>
                <w:u w:val="single"/>
              </w:rPr>
              <w:t>Actividad reconocida a los alumnos que provengan del Máster en Hidráulica Ambiental</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r>
        <w:rPr>
          <w:rFonts w:ascii="Calibri" w:eastAsia="Times New Roman" w:hAnsi="Calibri" w:cs="Calibri"/>
          <w:color w:val="000000"/>
          <w:lang w:eastAsia="es-ES"/>
        </w:rPr>
        <w:br/>
      </w:r>
    </w:p>
    <w:p w:rsidR="00731DE3" w:rsidRDefault="00731DE3"/>
    <w:p w:rsidR="00731DE3" w:rsidRDefault="00731DE3"/>
    <w:p w:rsidR="00731DE3" w:rsidRDefault="00731DE3"/>
    <w:p w:rsidR="00731DE3" w:rsidRDefault="00731DE3"/>
    <w:p w:rsidR="00731DE3" w:rsidRDefault="00731DE3"/>
    <w:p w:rsidR="00731DE3" w:rsidRDefault="00731DE3"/>
    <w:tbl>
      <w:tblPr>
        <w:tblW w:w="0" w:type="auto"/>
        <w:tblInd w:w="-10"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pPr>
          </w:p>
          <w:p w:rsidR="00A17A36" w:rsidRDefault="00A17A36">
            <w:pPr>
              <w:widowControl/>
              <w:suppressAutoHyphens w:val="0"/>
              <w:rPr>
                <w:rFonts w:ascii="Arial" w:hAnsi="Arial" w:cs="Arial"/>
                <w:u w:val="single"/>
              </w:rPr>
            </w:pPr>
            <w:r>
              <w:rPr>
                <w:rFonts w:ascii="Arial" w:eastAsia="Times New Roman" w:hAnsi="Arial" w:cs="Arial"/>
                <w:color w:val="000000"/>
                <w:lang w:eastAsia="es-ES"/>
              </w:rPr>
              <w:t xml:space="preserve">Taller de Elaboración y Evaluación de un Proyecto de Investigación </w:t>
            </w:r>
          </w:p>
          <w:p w:rsidR="00A17A36" w:rsidRDefault="00A17A36">
            <w:pPr>
              <w:rPr>
                <w:rFonts w:ascii="Arial" w:hAnsi="Arial" w:cs="Arial"/>
              </w:rPr>
            </w:pPr>
            <w:r>
              <w:rPr>
                <w:rFonts w:ascii="Arial" w:hAnsi="Arial" w:cs="Arial"/>
                <w:u w:val="single"/>
              </w:rPr>
              <w:br/>
            </w: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p>
          <w:p w:rsidR="00A17A36" w:rsidRDefault="00A17A36">
            <w:pPr>
              <w:rPr>
                <w:rFonts w:ascii="Arial" w:hAnsi="Arial" w:cs="Arial"/>
                <w:u w:val="single"/>
              </w:rPr>
            </w:pPr>
            <w:r>
              <w:rPr>
                <w:rFonts w:ascii="Arial" w:hAnsi="Arial" w:cs="Arial"/>
                <w:u w:val="single"/>
              </w:rPr>
              <w:t>Curso propio del Programa de Doctorado, se impartirá durante el curso actual</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Pr>
        <w:rPr>
          <w:rFonts w:ascii="Arial" w:hAnsi="Arial" w:cs="Arial"/>
          <w:b/>
          <w:sz w:val="32"/>
          <w:u w:val="single"/>
        </w:rPr>
      </w:pPr>
    </w:p>
    <w:p w:rsidR="00A17A36" w:rsidRDefault="00A17A36">
      <w:pPr>
        <w:rPr>
          <w:rFonts w:ascii="Arial" w:hAnsi="Arial" w:cs="Arial"/>
          <w:b/>
          <w:sz w:val="32"/>
          <w:u w:val="single"/>
        </w:rPr>
      </w:pPr>
    </w:p>
    <w:p w:rsidR="00A17A36" w:rsidRDefault="00A17A36">
      <w:pPr>
        <w:rPr>
          <w:rFonts w:ascii="Arial" w:hAnsi="Arial" w:cs="Arial"/>
        </w:rPr>
      </w:pPr>
    </w:p>
    <w:tbl>
      <w:tblPr>
        <w:tblW w:w="0" w:type="auto"/>
        <w:tblInd w:w="-10"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Arial" w:eastAsia="Times New Roman" w:hAnsi="Arial" w:cs="Arial"/>
                <w:color w:val="000000"/>
                <w:lang w:eastAsia="es-ES"/>
              </w:rPr>
            </w:pPr>
          </w:p>
          <w:p w:rsidR="00A17A36" w:rsidRDefault="00A17A36">
            <w:pPr>
              <w:widowControl/>
              <w:suppressAutoHyphens w:val="0"/>
              <w:rPr>
                <w:rFonts w:ascii="Arial" w:eastAsia="Times New Roman" w:hAnsi="Arial" w:cs="Arial"/>
                <w:color w:val="000000"/>
                <w:lang w:eastAsia="es-ES"/>
              </w:rPr>
            </w:pPr>
            <w:r>
              <w:rPr>
                <w:rFonts w:ascii="Arial" w:eastAsia="Times New Roman" w:hAnsi="Arial" w:cs="Arial"/>
                <w:color w:val="000000"/>
                <w:lang w:eastAsia="es-ES"/>
              </w:rPr>
              <w:t>Asistencia a seminarios o conferencias organizados por el programa e impartidos por expertos en el ámbito de conocimiento</w:t>
            </w:r>
          </w:p>
          <w:p w:rsidR="00A17A36" w:rsidRDefault="00A17A36">
            <w:pPr>
              <w:widowControl/>
              <w:suppressAutoHyphens w:val="0"/>
              <w:rPr>
                <w:rFonts w:ascii="Arial" w:eastAsia="Times New Roman" w:hAnsi="Arial" w:cs="Arial"/>
                <w:color w:val="000000"/>
                <w:lang w:eastAsia="es-ES"/>
              </w:rPr>
            </w:pP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r>
              <w:rPr>
                <w:rFonts w:ascii="Arial" w:hAnsi="Arial" w:cs="Arial"/>
              </w:rPr>
              <w:br/>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r>
              <w:rPr>
                <w:rFonts w:ascii="Arial" w:hAnsi="Arial" w:cs="Arial"/>
                <w:u w:val="single"/>
              </w:rPr>
              <w:t>Cada año se celebra un programa de seminarios; esta actividad se considera completa si se asiste al menos al 50% de los seminarios de al menos un curso académico.</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Pr>
        <w:rPr>
          <w:rFonts w:ascii="Arial" w:hAnsi="Arial" w:cs="Arial"/>
        </w:rPr>
      </w:pPr>
    </w:p>
    <w:p w:rsidR="00A17A36" w:rsidRDefault="00A17A36">
      <w:pPr>
        <w:rPr>
          <w:rFonts w:ascii="Arial" w:hAnsi="Arial" w:cs="Arial"/>
        </w:rPr>
      </w:pPr>
    </w:p>
    <w:tbl>
      <w:tblPr>
        <w:tblW w:w="0" w:type="auto"/>
        <w:tblInd w:w="-10"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Calibri" w:eastAsia="Times New Roman" w:hAnsi="Calibri" w:cs="Calibri"/>
                <w:color w:val="000000"/>
                <w:lang w:eastAsia="es-ES"/>
              </w:rPr>
            </w:pPr>
          </w:p>
          <w:p w:rsidR="00A17A36" w:rsidRDefault="00A17A36">
            <w:pPr>
              <w:widowControl/>
              <w:suppressAutoHyphens w:val="0"/>
              <w:rPr>
                <w:rFonts w:ascii="Arial" w:eastAsia="Times New Roman" w:hAnsi="Arial" w:cs="Arial"/>
                <w:color w:val="000000"/>
                <w:lang w:eastAsia="es-ES"/>
              </w:rPr>
            </w:pPr>
            <w:r>
              <w:rPr>
                <w:rFonts w:ascii="Arial" w:eastAsia="Times New Roman" w:hAnsi="Arial" w:cs="Arial"/>
                <w:color w:val="000000"/>
                <w:lang w:eastAsia="es-ES"/>
              </w:rPr>
              <w:t xml:space="preserve">Taller de Escritura/Elaboración/Preparación de un artículo científico </w:t>
            </w:r>
          </w:p>
          <w:p w:rsidR="00A17A36" w:rsidRDefault="00A17A36">
            <w:pPr>
              <w:widowControl/>
              <w:tabs>
                <w:tab w:val="left" w:pos="2860"/>
              </w:tabs>
              <w:suppressAutoHyphens w:val="0"/>
              <w:rPr>
                <w:rFonts w:ascii="Arial" w:hAnsi="Arial" w:cs="Arial"/>
              </w:rPr>
            </w:pPr>
            <w:r>
              <w:rPr>
                <w:rFonts w:ascii="Arial" w:eastAsia="Times New Roman" w:hAnsi="Arial" w:cs="Arial"/>
                <w:color w:val="000000"/>
                <w:lang w:eastAsia="es-ES"/>
              </w:rPr>
              <w:br/>
            </w: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rPr>
                <w:rFonts w:ascii="Arial" w:hAnsi="Arial" w:cs="Arial"/>
                <w:u w:val="single"/>
              </w:rPr>
            </w:pPr>
            <w:r>
              <w:rPr>
                <w:rFonts w:ascii="Arial" w:hAnsi="Arial" w:cs="Arial"/>
                <w:u w:val="single"/>
              </w:rPr>
              <w:t>Curso propio del Programa de Doctorado, no se impartirá durante el curso actual</w:t>
            </w:r>
          </w:p>
          <w:p w:rsidR="00A17A36" w:rsidRDefault="00A17A36">
            <w:pPr>
              <w:snapToGrid w:val="0"/>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Pr>
        <w:rPr>
          <w:rFonts w:ascii="Arial" w:hAnsi="Arial" w:cs="Arial"/>
        </w:rPr>
      </w:pPr>
    </w:p>
    <w:p w:rsidR="00A17A36" w:rsidRDefault="00A17A36">
      <w:pPr>
        <w:rPr>
          <w:rFonts w:ascii="Arial" w:hAnsi="Arial" w:cs="Arial"/>
          <w:b/>
          <w:sz w:val="20"/>
          <w:szCs w:val="20"/>
        </w:rPr>
      </w:pPr>
    </w:p>
    <w:tbl>
      <w:tblPr>
        <w:tblW w:w="0" w:type="auto"/>
        <w:tblInd w:w="-10"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Arial" w:eastAsia="Times New Roman" w:hAnsi="Arial" w:cs="Arial"/>
                <w:color w:val="000000"/>
                <w:lang w:eastAsia="es-ES"/>
              </w:rPr>
            </w:pPr>
          </w:p>
          <w:p w:rsidR="00A17A36" w:rsidRDefault="00A17A36">
            <w:pPr>
              <w:widowControl/>
              <w:suppressAutoHyphens w:val="0"/>
              <w:rPr>
                <w:rFonts w:ascii="Arial" w:eastAsia="Times New Roman" w:hAnsi="Arial" w:cs="Arial"/>
                <w:color w:val="000000"/>
                <w:lang w:eastAsia="es-ES"/>
              </w:rPr>
            </w:pPr>
            <w:r>
              <w:rPr>
                <w:rFonts w:ascii="Arial" w:eastAsia="Times New Roman" w:hAnsi="Arial" w:cs="Arial"/>
                <w:color w:val="000000"/>
                <w:lang w:eastAsia="es-ES"/>
              </w:rPr>
              <w:t xml:space="preserve">Impartición de un seminario sobre el trabajo de investigación </w:t>
            </w:r>
          </w:p>
          <w:p w:rsidR="00A17A36" w:rsidRDefault="00A17A36">
            <w:pPr>
              <w:widowControl/>
              <w:suppressAutoHyphens w:val="0"/>
              <w:rPr>
                <w:rFonts w:ascii="Arial" w:hAnsi="Arial" w:cs="Arial"/>
              </w:rPr>
            </w:pPr>
            <w:r>
              <w:rPr>
                <w:rFonts w:ascii="Arial" w:eastAsia="Times New Roman" w:hAnsi="Arial" w:cs="Arial"/>
                <w:color w:val="000000"/>
                <w:lang w:eastAsia="es-ES"/>
              </w:rPr>
              <w:br/>
            </w: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p>
          <w:p w:rsidR="00A17A36" w:rsidRDefault="00A17A36">
            <w:pPr>
              <w:rPr>
                <w:rFonts w:ascii="Arial" w:hAnsi="Arial" w:cs="Arial"/>
                <w:u w:val="single"/>
              </w:rPr>
            </w:pPr>
            <w:r>
              <w:rPr>
                <w:rFonts w:ascii="Arial" w:hAnsi="Arial" w:cs="Arial"/>
                <w:u w:val="single"/>
              </w:rPr>
              <w:t>El doctorando tendrá que exponer el desarrollo de su trabajo de investigación como parte del programa de seminarios de uno de los cursos académicos de su tesis. Se recomienda que se haga durante el primer o segundo año.</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 w:rsidR="00A17A36" w:rsidRDefault="00A17A36"/>
    <w:tbl>
      <w:tblPr>
        <w:tblW w:w="0" w:type="auto"/>
        <w:tblInd w:w="-10"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Arial" w:eastAsia="Times New Roman" w:hAnsi="Arial" w:cs="Arial"/>
                <w:color w:val="000000"/>
                <w:lang w:eastAsia="es-ES"/>
              </w:rPr>
            </w:pPr>
          </w:p>
          <w:p w:rsidR="00A17A36" w:rsidRDefault="00A17A36">
            <w:pPr>
              <w:widowControl/>
              <w:suppressAutoHyphens w:val="0"/>
              <w:rPr>
                <w:rFonts w:ascii="Arial" w:hAnsi="Arial" w:cs="Arial"/>
              </w:rPr>
            </w:pPr>
            <w:r>
              <w:rPr>
                <w:rFonts w:ascii="Arial" w:eastAsia="Times New Roman" w:hAnsi="Arial" w:cs="Arial"/>
                <w:color w:val="000000"/>
                <w:lang w:eastAsia="es-ES"/>
              </w:rPr>
              <w:t xml:space="preserve">Presentación de una comunicación (poster u oral) en congresos nacionales o internacionales </w:t>
            </w:r>
            <w:r>
              <w:rPr>
                <w:rFonts w:ascii="Arial" w:eastAsia="Times New Roman" w:hAnsi="Arial" w:cs="Arial"/>
                <w:color w:val="000000"/>
                <w:lang w:eastAsia="es-ES"/>
              </w:rPr>
              <w:br/>
            </w: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lastRenderedPageBreak/>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p>
          <w:p w:rsidR="00A17A36" w:rsidRDefault="00A17A36">
            <w:pPr>
              <w:snapToGrid w:val="0"/>
              <w:rPr>
                <w:rFonts w:ascii="Arial" w:hAnsi="Arial" w:cs="Arial"/>
                <w:u w:val="single"/>
              </w:rPr>
            </w:pPr>
            <w:r>
              <w:rPr>
                <w:rFonts w:ascii="Arial" w:hAnsi="Arial" w:cs="Arial"/>
                <w:u w:val="single"/>
              </w:rPr>
              <w:t>Esta actividad se considera completa si el congreso realiza revisión de los trabajos presentados y pertenece al ámbito temático del Programa de Doctorado. Se requiere al menos un trabajo presentado en algún congreso con estas características; puede realizarse en cualquiera de los años de la tesis.</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 w:rsidR="00A17A36" w:rsidRDefault="00A17A36"/>
    <w:p w:rsidR="00A17A36" w:rsidRDefault="00A17A36">
      <w:r>
        <w:rPr>
          <w:rFonts w:ascii="Arial" w:hAnsi="Arial" w:cs="Arial"/>
          <w:b/>
          <w:sz w:val="32"/>
          <w:u w:val="single"/>
        </w:rPr>
        <w:t>ACTIVIDADES OPTATIVAS</w:t>
      </w:r>
      <w:r>
        <w:rPr>
          <w:rFonts w:ascii="Arial" w:hAnsi="Arial" w:cs="Arial"/>
          <w:b/>
          <w:sz w:val="32"/>
          <w:u w:val="single"/>
        </w:rPr>
        <w:br/>
      </w:r>
    </w:p>
    <w:p w:rsidR="00A17A36" w:rsidRDefault="00A17A36"/>
    <w:tbl>
      <w:tblPr>
        <w:tblW w:w="0" w:type="auto"/>
        <w:tblInd w:w="-124"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Arial" w:eastAsia="Times New Roman" w:hAnsi="Arial" w:cs="Arial"/>
                <w:color w:val="000000"/>
                <w:lang w:eastAsia="es-ES"/>
              </w:rPr>
            </w:pPr>
          </w:p>
          <w:p w:rsidR="00A17A36" w:rsidRDefault="00A17A36">
            <w:pPr>
              <w:widowControl/>
              <w:suppressAutoHyphens w:val="0"/>
              <w:rPr>
                <w:rFonts w:ascii="Arial" w:eastAsia="Times New Roman" w:hAnsi="Arial" w:cs="Arial"/>
                <w:color w:val="000000"/>
                <w:lang w:eastAsia="es-ES"/>
              </w:rPr>
            </w:pPr>
            <w:r>
              <w:rPr>
                <w:rFonts w:ascii="Arial" w:eastAsia="Times New Roman" w:hAnsi="Arial" w:cs="Arial"/>
                <w:color w:val="000000"/>
                <w:lang w:eastAsia="es-ES"/>
              </w:rPr>
              <w:t xml:space="preserve">Codirección de Trabajo Fin de Máster con carácter de investigación </w:t>
            </w:r>
          </w:p>
          <w:p w:rsidR="00A17A36" w:rsidRDefault="00A17A36">
            <w:pPr>
              <w:widowControl/>
              <w:suppressAutoHyphens w:val="0"/>
              <w:rPr>
                <w:rFonts w:ascii="Arial" w:hAnsi="Arial" w:cs="Arial"/>
              </w:rPr>
            </w:pPr>
            <w:r>
              <w:rPr>
                <w:rFonts w:ascii="Arial" w:eastAsia="Times New Roman" w:hAnsi="Arial" w:cs="Arial"/>
                <w:color w:val="000000"/>
                <w:lang w:eastAsia="es-ES"/>
              </w:rPr>
              <w:br/>
            </w: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p>
          <w:p w:rsidR="00A17A36" w:rsidRDefault="00A17A36">
            <w:pPr>
              <w:rPr>
                <w:rFonts w:ascii="Arial" w:hAnsi="Arial" w:cs="Arial"/>
                <w:u w:val="single"/>
              </w:rPr>
            </w:pPr>
            <w:r>
              <w:rPr>
                <w:rFonts w:ascii="Arial" w:hAnsi="Arial" w:cs="Arial"/>
                <w:u w:val="single"/>
              </w:rPr>
              <w:t>No se realizará durante el curso actual.</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 w:rsidR="00A17A36" w:rsidRDefault="00A17A36"/>
    <w:tbl>
      <w:tblPr>
        <w:tblW w:w="0" w:type="auto"/>
        <w:tblInd w:w="-124"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Arial" w:eastAsia="Times New Roman" w:hAnsi="Arial" w:cs="Arial"/>
                <w:color w:val="000000"/>
                <w:lang w:eastAsia="es-ES"/>
              </w:rPr>
            </w:pPr>
          </w:p>
          <w:p w:rsidR="00A17A36" w:rsidRDefault="00A17A36">
            <w:pPr>
              <w:widowControl/>
              <w:suppressAutoHyphens w:val="0"/>
              <w:rPr>
                <w:rFonts w:ascii="Arial" w:eastAsia="Times New Roman" w:hAnsi="Arial" w:cs="Arial"/>
                <w:color w:val="000000"/>
                <w:lang w:eastAsia="es-ES"/>
              </w:rPr>
            </w:pPr>
            <w:r>
              <w:rPr>
                <w:rFonts w:ascii="Arial" w:eastAsia="Times New Roman" w:hAnsi="Arial" w:cs="Arial"/>
                <w:color w:val="000000"/>
                <w:lang w:eastAsia="es-ES"/>
              </w:rPr>
              <w:t>Movilidad</w:t>
            </w:r>
          </w:p>
          <w:p w:rsidR="00A17A36" w:rsidRDefault="00A17A36">
            <w:pPr>
              <w:widowControl/>
              <w:suppressAutoHyphens w:val="0"/>
              <w:rPr>
                <w:rFonts w:ascii="Arial" w:hAnsi="Arial" w:cs="Arial"/>
              </w:rPr>
            </w:pPr>
            <w:r>
              <w:rPr>
                <w:rFonts w:ascii="Arial" w:eastAsia="Times New Roman" w:hAnsi="Arial" w:cs="Arial"/>
                <w:color w:val="000000"/>
                <w:lang w:eastAsia="es-ES"/>
              </w:rPr>
              <w:br/>
            </w: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p>
          <w:p w:rsidR="00A17A36" w:rsidRDefault="00A17A36">
            <w:pPr>
              <w:snapToGrid w:val="0"/>
              <w:rPr>
                <w:rFonts w:ascii="Arial" w:hAnsi="Arial" w:cs="Arial"/>
                <w:u w:val="single"/>
              </w:rPr>
            </w:pPr>
            <w:r>
              <w:rPr>
                <w:rFonts w:ascii="Arial" w:hAnsi="Arial" w:cs="Arial"/>
                <w:u w:val="single"/>
              </w:rPr>
              <w:t xml:space="preserve">Se considera optativa para prever la falta de financiación para ella. No obstante, se recomienda una estancia de al menos 3 meses en centros de investigación extranjeros para optar al Doctorado Internacional siempre que las condiciones de financiación lo permitan. </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p w:rsidR="00731DE3" w:rsidRDefault="00731DE3">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 w:rsidR="00A17A36" w:rsidRDefault="00A17A36"/>
    <w:p w:rsidR="00731DE3" w:rsidRDefault="00731DE3"/>
    <w:p w:rsidR="00731DE3" w:rsidRDefault="00731DE3"/>
    <w:p w:rsidR="00731DE3" w:rsidRDefault="00731DE3"/>
    <w:p w:rsidR="00731DE3" w:rsidRDefault="00731DE3"/>
    <w:tbl>
      <w:tblPr>
        <w:tblW w:w="0" w:type="auto"/>
        <w:tblInd w:w="-124"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Arial" w:eastAsia="Times New Roman" w:hAnsi="Arial" w:cs="Arial"/>
                <w:color w:val="000000"/>
                <w:lang w:eastAsia="es-ES"/>
              </w:rPr>
            </w:pPr>
          </w:p>
          <w:p w:rsidR="00A17A36" w:rsidRDefault="00A17A36">
            <w:pPr>
              <w:widowControl/>
              <w:suppressAutoHyphens w:val="0"/>
              <w:rPr>
                <w:rFonts w:ascii="Arial" w:eastAsia="Times New Roman" w:hAnsi="Arial" w:cs="Arial"/>
                <w:color w:val="000000"/>
                <w:lang w:eastAsia="es-ES"/>
              </w:rPr>
            </w:pPr>
            <w:r>
              <w:rPr>
                <w:rFonts w:ascii="Arial" w:eastAsia="Times New Roman" w:hAnsi="Arial" w:cs="Arial"/>
                <w:color w:val="000000"/>
                <w:lang w:eastAsia="es-ES"/>
              </w:rPr>
              <w:t xml:space="preserve">Diseño de experimentos y fundamentos de Análisis de Datos </w:t>
            </w:r>
          </w:p>
          <w:p w:rsidR="00A17A36" w:rsidRDefault="00A17A36">
            <w:pPr>
              <w:widowControl/>
              <w:suppressAutoHyphens w:val="0"/>
              <w:rPr>
                <w:rFonts w:ascii="Arial" w:hAnsi="Arial" w:cs="Arial"/>
              </w:rPr>
            </w:pPr>
            <w:r>
              <w:rPr>
                <w:rFonts w:ascii="Arial" w:eastAsia="Times New Roman" w:hAnsi="Arial" w:cs="Arial"/>
                <w:color w:val="000000"/>
                <w:lang w:eastAsia="es-ES"/>
              </w:rPr>
              <w:br/>
            </w: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p>
          <w:p w:rsidR="00A17A36" w:rsidRDefault="00A17A36">
            <w:pPr>
              <w:rPr>
                <w:rFonts w:ascii="Arial" w:hAnsi="Arial" w:cs="Arial"/>
                <w:u w:val="single"/>
              </w:rPr>
            </w:pPr>
            <w:r>
              <w:rPr>
                <w:rFonts w:ascii="Arial" w:hAnsi="Arial" w:cs="Arial"/>
                <w:u w:val="single"/>
              </w:rPr>
              <w:t>Actividad reconocida a los alumnos que provengan del Máster en Hidráulica Ambiental</w:t>
            </w:r>
          </w:p>
          <w:p w:rsidR="00A17A36" w:rsidRDefault="00A17A36">
            <w:pPr>
              <w:rPr>
                <w:rFonts w:ascii="Arial" w:hAnsi="Arial" w:cs="Arial"/>
                <w:u w:val="single"/>
              </w:rPr>
            </w:pPr>
          </w:p>
          <w:p w:rsidR="00A17A36" w:rsidRDefault="00A17A36">
            <w:pPr>
              <w:rPr>
                <w:rFonts w:ascii="Arial" w:hAnsi="Arial" w:cs="Arial"/>
                <w:u w:val="single"/>
              </w:rPr>
            </w:pPr>
            <w:r>
              <w:rPr>
                <w:rFonts w:ascii="Arial" w:hAnsi="Arial" w:cs="Arial"/>
                <w:u w:val="single"/>
              </w:rPr>
              <w:t>Cualquier curso que provea de estas competencias será reconocido previa presentación de documentación demostrativa.</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 w:rsidR="00A17A36" w:rsidRDefault="00A17A36"/>
    <w:tbl>
      <w:tblPr>
        <w:tblW w:w="0" w:type="auto"/>
        <w:tblInd w:w="-124" w:type="dxa"/>
        <w:tblLayout w:type="fixed"/>
        <w:tblLook w:val="0000" w:firstRow="0" w:lastRow="0" w:firstColumn="0" w:lastColumn="0" w:noHBand="0" w:noVBand="0"/>
      </w:tblPr>
      <w:tblGrid>
        <w:gridCol w:w="8154"/>
        <w:gridCol w:w="1603"/>
      </w:tblGrid>
      <w:tr w:rsidR="00A17A36">
        <w:trPr>
          <w:trHeight w:val="644"/>
        </w:trPr>
        <w:tc>
          <w:tcPr>
            <w:tcW w:w="8154" w:type="dxa"/>
            <w:tcBorders>
              <w:top w:val="single" w:sz="4" w:space="0" w:color="000000"/>
              <w:left w:val="single" w:sz="4" w:space="0" w:color="000000"/>
              <w:bottom w:val="single" w:sz="4" w:space="0" w:color="000000"/>
            </w:tcBorders>
            <w:shd w:val="clear" w:color="auto" w:fill="D9D9D9"/>
          </w:tcPr>
          <w:p w:rsidR="00A17A36" w:rsidRDefault="00A17A36">
            <w:pPr>
              <w:widowControl/>
              <w:suppressAutoHyphens w:val="0"/>
              <w:snapToGrid w:val="0"/>
              <w:rPr>
                <w:rFonts w:ascii="Arial" w:eastAsia="Times New Roman" w:hAnsi="Arial" w:cs="Arial"/>
                <w:color w:val="000000"/>
                <w:lang w:eastAsia="es-ES"/>
              </w:rPr>
            </w:pPr>
          </w:p>
          <w:p w:rsidR="00A17A36" w:rsidRDefault="00A17A36">
            <w:pPr>
              <w:widowControl/>
              <w:suppressAutoHyphens w:val="0"/>
              <w:rPr>
                <w:rFonts w:ascii="Arial" w:eastAsia="Times New Roman" w:hAnsi="Arial" w:cs="Arial"/>
                <w:color w:val="000000"/>
                <w:lang w:eastAsia="es-ES"/>
              </w:rPr>
            </w:pPr>
            <w:r>
              <w:rPr>
                <w:rFonts w:ascii="Arial" w:eastAsia="Times New Roman" w:hAnsi="Arial" w:cs="Arial"/>
                <w:color w:val="000000"/>
                <w:lang w:eastAsia="es-ES"/>
              </w:rPr>
              <w:t xml:space="preserve">Representación gráfica avanzada de datos y resultados de trabajos científicos </w:t>
            </w:r>
          </w:p>
          <w:p w:rsidR="00A17A36" w:rsidRDefault="00A17A36">
            <w:pPr>
              <w:widowControl/>
              <w:suppressAutoHyphens w:val="0"/>
              <w:rPr>
                <w:rFonts w:ascii="Arial" w:eastAsia="Times New Roman" w:hAnsi="Arial" w:cs="Arial"/>
                <w:color w:val="000000"/>
                <w:lang w:eastAsia="es-ES"/>
              </w:rPr>
            </w:pPr>
          </w:p>
        </w:tc>
        <w:tc>
          <w:tcPr>
            <w:tcW w:w="1603" w:type="dxa"/>
            <w:tcBorders>
              <w:top w:val="single" w:sz="4" w:space="0" w:color="000000"/>
              <w:left w:val="single" w:sz="4" w:space="0" w:color="000000"/>
              <w:bottom w:val="single" w:sz="4" w:space="0" w:color="000000"/>
              <w:right w:val="single" w:sz="4" w:space="0" w:color="000000"/>
            </w:tcBorders>
            <w:shd w:val="clear" w:color="auto" w:fill="D9D9D9"/>
          </w:tcPr>
          <w:p w:rsidR="00A17A36" w:rsidRDefault="00A17A36">
            <w:pPr>
              <w:jc w:val="center"/>
            </w:pPr>
            <w:r>
              <w:rPr>
                <w:rFonts w:ascii="Arial" w:hAnsi="Arial" w:cs="Arial"/>
              </w:rPr>
              <w:br/>
              <w:t>Curso Académico</w:t>
            </w:r>
          </w:p>
        </w:tc>
      </w:tr>
      <w:tr w:rsidR="00A17A36">
        <w:trPr>
          <w:trHeight w:val="1184"/>
        </w:trPr>
        <w:tc>
          <w:tcPr>
            <w:tcW w:w="8154" w:type="dxa"/>
            <w:tcBorders>
              <w:top w:val="single" w:sz="4" w:space="0" w:color="000000"/>
              <w:left w:val="single" w:sz="4" w:space="0" w:color="000000"/>
              <w:bottom w:val="single" w:sz="4" w:space="0" w:color="000000"/>
            </w:tcBorders>
            <w:shd w:val="clear" w:color="auto" w:fill="auto"/>
          </w:tcPr>
          <w:p w:rsidR="00A17A36" w:rsidRDefault="00A17A36">
            <w:pPr>
              <w:snapToGrid w:val="0"/>
              <w:rPr>
                <w:rFonts w:ascii="Arial" w:hAnsi="Arial" w:cs="Arial"/>
                <w:u w:val="single"/>
              </w:rPr>
            </w:pPr>
          </w:p>
          <w:p w:rsidR="00A17A36" w:rsidRDefault="00A17A36">
            <w:pPr>
              <w:rPr>
                <w:rFonts w:ascii="Arial" w:hAnsi="Arial" w:cs="Arial"/>
                <w:u w:val="single"/>
              </w:rPr>
            </w:pPr>
            <w:r>
              <w:rPr>
                <w:rFonts w:ascii="Arial" w:hAnsi="Arial" w:cs="Arial"/>
                <w:u w:val="single"/>
              </w:rPr>
              <w:t>Actividad reconocida a los alumnos que provengan del Máster en Hidráulica Ambiental</w:t>
            </w:r>
          </w:p>
          <w:p w:rsidR="00A17A36" w:rsidRDefault="00A17A36">
            <w:pPr>
              <w:rPr>
                <w:rFonts w:ascii="Arial" w:hAnsi="Arial" w:cs="Arial"/>
                <w:u w:val="single"/>
              </w:rPr>
            </w:pPr>
          </w:p>
          <w:p w:rsidR="00A17A36" w:rsidRDefault="00A17A36">
            <w:pPr>
              <w:snapToGrid w:val="0"/>
              <w:rPr>
                <w:rFonts w:ascii="Arial" w:hAnsi="Arial" w:cs="Arial"/>
                <w:u w:val="single"/>
              </w:rPr>
            </w:pPr>
            <w:r>
              <w:rPr>
                <w:rFonts w:ascii="Arial" w:hAnsi="Arial" w:cs="Arial"/>
                <w:u w:val="single"/>
              </w:rPr>
              <w:t>Curso transversal de la oferta de másteres de la UCO durante el primer cuatrimestre; no se podrá realizar ya durante el curso actual.</w:t>
            </w: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p w:rsidR="00A17A36" w:rsidRDefault="00A17A36">
            <w:pPr>
              <w:rPr>
                <w:rFonts w:ascii="Arial" w:hAnsi="Arial" w:cs="Arial"/>
                <w:u w:val="single"/>
              </w:rPr>
            </w:pP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17A36" w:rsidRDefault="00A17A36">
            <w:pPr>
              <w:snapToGrid w:val="0"/>
              <w:jc w:val="center"/>
              <w:rPr>
                <w:rFonts w:ascii="Arial" w:hAnsi="Arial" w:cs="Arial"/>
                <w:u w:val="single"/>
              </w:rPr>
            </w:pPr>
          </w:p>
        </w:tc>
      </w:tr>
    </w:tbl>
    <w:p w:rsidR="00A17A36" w:rsidRDefault="00A17A36"/>
    <w:p w:rsidR="00A17A36" w:rsidRDefault="00A17A36"/>
    <w:p w:rsidR="00A17A36" w:rsidRDefault="00A17A36"/>
    <w:p w:rsidR="00A17A36" w:rsidRDefault="00A17A36">
      <w:pPr>
        <w:ind w:firstLine="709"/>
      </w:pPr>
      <w:r>
        <w:t>En    _______________  a ______  de  ______________________   de 20 _______</w:t>
      </w:r>
    </w:p>
    <w:p w:rsidR="00A17A36" w:rsidRDefault="00A17A36"/>
    <w:p w:rsidR="00A17A36" w:rsidRDefault="00A17A36"/>
    <w:p w:rsidR="00A17A36" w:rsidRDefault="00A17A36"/>
    <w:p w:rsidR="00A17A36" w:rsidRDefault="00A17A36"/>
    <w:p w:rsidR="00A17A36" w:rsidRDefault="00A17A36"/>
    <w:p w:rsidR="00A17A36" w:rsidRDefault="00A17A36"/>
    <w:p w:rsidR="00A17A36" w:rsidRDefault="00A17A36"/>
    <w:p w:rsidR="00A17A36" w:rsidRDefault="00A17A36">
      <w:r>
        <w:t xml:space="preserve">EL/LA DOCTORANDO/A        </w:t>
      </w:r>
      <w:r w:rsidR="00731DE3">
        <w:t xml:space="preserve">                                    </w:t>
      </w:r>
      <w:r>
        <w:t xml:space="preserve">   EL/LA DIRECTOR/A-TUTOR/A        </w:t>
      </w:r>
    </w:p>
    <w:p w:rsidR="00A17A36" w:rsidRDefault="00A17A36"/>
    <w:p w:rsidR="00A17A36" w:rsidRDefault="00A17A36"/>
    <w:p w:rsidR="00731DE3" w:rsidRDefault="00731DE3"/>
    <w:p w:rsidR="00731DE3" w:rsidRDefault="00731DE3"/>
    <w:p w:rsidR="00A17A36" w:rsidRDefault="00A17A36">
      <w:r>
        <w:t xml:space="preserve">Fdo; _____________________       </w:t>
      </w:r>
      <w:r w:rsidR="00731DE3">
        <w:t xml:space="preserve">                                 </w:t>
      </w:r>
      <w:r>
        <w:t xml:space="preserve">Fdo.: _____________________         </w:t>
      </w:r>
    </w:p>
    <w:sectPr w:rsidR="00A17A36">
      <w:headerReference w:type="default" r:id="rId6"/>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DE3" w:rsidRDefault="00731DE3" w:rsidP="00731DE3">
      <w:r>
        <w:separator/>
      </w:r>
    </w:p>
  </w:endnote>
  <w:endnote w:type="continuationSeparator" w:id="0">
    <w:p w:rsidR="00731DE3" w:rsidRDefault="00731DE3" w:rsidP="0073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DejaVu Sans">
    <w:altName w:val="Arial"/>
    <w:charset w:val="00"/>
    <w:family w:val="swiss"/>
    <w:pitch w:val="variable"/>
    <w:sig w:usb0="00000000"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WenQuanYi Micro Hei">
    <w:charset w:val="01"/>
    <w:family w:val="auto"/>
    <w:pitch w:val="variable"/>
  </w:font>
  <w:font w:name="Lohit Hindi">
    <w:altName w:val="Times New Roman"/>
    <w:charset w:val="01"/>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DE3" w:rsidRDefault="00731DE3" w:rsidP="00731DE3">
      <w:r>
        <w:separator/>
      </w:r>
    </w:p>
  </w:footnote>
  <w:footnote w:type="continuationSeparator" w:id="0">
    <w:p w:rsidR="00731DE3" w:rsidRDefault="00731DE3" w:rsidP="00731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DE3" w:rsidRDefault="00731DE3">
    <w:pPr>
      <w:pStyle w:val="Encabezado"/>
    </w:pPr>
    <w:r>
      <w:rPr>
        <w:noProof/>
        <w:lang w:val="es-ES" w:eastAsia="es-ES"/>
      </w:rPr>
      <w:drawing>
        <wp:anchor distT="0" distB="0" distL="114300" distR="114300" simplePos="0" relativeHeight="251658240" behindDoc="0" locked="0" layoutInCell="1" allowOverlap="1" wp14:anchorId="4D139FC7">
          <wp:simplePos x="0" y="0"/>
          <wp:positionH relativeFrom="margin">
            <wp:posOffset>2200910</wp:posOffset>
          </wp:positionH>
          <wp:positionV relativeFrom="margin">
            <wp:posOffset>-561340</wp:posOffset>
          </wp:positionV>
          <wp:extent cx="1718945" cy="5365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5365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8E"/>
    <w:rsid w:val="00081F8E"/>
    <w:rsid w:val="00731DE3"/>
    <w:rsid w:val="00A17A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9A6F116"/>
  <w15:chartTrackingRefBased/>
  <w15:docId w15:val="{68D97135-F1BF-4EC2-BF10-B6EF155F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DejaVu Sans"/>
      <w:kern w:val="1"/>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paragraph" w:customStyle="1" w:styleId="Encabezado3">
    <w:name w:val="Encabezado3"/>
    <w:basedOn w:val="Normal"/>
    <w:next w:val="Textoindependiente"/>
    <w:pPr>
      <w:keepNext/>
      <w:spacing w:before="240" w:after="120"/>
    </w:pPr>
    <w:rPr>
      <w:rFonts w:ascii="Arial" w:eastAsia="WenQuanYi Micro Hei" w:hAnsi="Arial" w:cs="Lohit Hindi"/>
      <w:sz w:val="28"/>
      <w:szCs w:val="28"/>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WenQuanYi Micro Hei" w:hAnsi="Arial" w:cs="Lohit Hindi"/>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ncabezado1">
    <w:name w:val="Encabezado1"/>
    <w:basedOn w:val="Normal"/>
    <w:next w:val="Textoindependiente"/>
    <w:pPr>
      <w:keepNext/>
      <w:spacing w:before="240" w:after="120"/>
    </w:pPr>
    <w:rPr>
      <w:rFonts w:ascii="Arial" w:hAnsi="Arial" w:cs="DejaVu Sans"/>
      <w:sz w:val="28"/>
      <w:szCs w:val="28"/>
    </w:rPr>
  </w:style>
  <w:style w:type="paragraph" w:customStyle="1" w:styleId="Etiqueta">
    <w:name w:val="Etiqueta"/>
    <w:basedOn w:val="Normal"/>
    <w:pPr>
      <w:suppressLineNumbers/>
      <w:spacing w:before="120" w:after="120"/>
    </w:pPr>
    <w:rPr>
      <w:i/>
      <w:iC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link w:val="EncabezadoCar"/>
    <w:uiPriority w:val="99"/>
    <w:unhideWhenUsed/>
    <w:rsid w:val="00731DE3"/>
    <w:pPr>
      <w:tabs>
        <w:tab w:val="center" w:pos="4252"/>
        <w:tab w:val="right" w:pos="8504"/>
      </w:tabs>
    </w:pPr>
  </w:style>
  <w:style w:type="character" w:customStyle="1" w:styleId="EncabezadoCar">
    <w:name w:val="Encabezado Car"/>
    <w:basedOn w:val="Fuentedeprrafopredeter"/>
    <w:link w:val="Encabezado"/>
    <w:uiPriority w:val="99"/>
    <w:rsid w:val="00731DE3"/>
    <w:rPr>
      <w:rFonts w:eastAsia="DejaVu Sans"/>
      <w:kern w:val="1"/>
      <w:sz w:val="24"/>
      <w:szCs w:val="24"/>
      <w:lang w:val="es-ES_tradnl" w:eastAsia="es-ES"/>
    </w:rPr>
  </w:style>
  <w:style w:type="paragraph" w:styleId="Piedepgina">
    <w:name w:val="footer"/>
    <w:basedOn w:val="Normal"/>
    <w:link w:val="PiedepginaCar"/>
    <w:uiPriority w:val="99"/>
    <w:unhideWhenUsed/>
    <w:rsid w:val="00731DE3"/>
    <w:pPr>
      <w:tabs>
        <w:tab w:val="center" w:pos="4252"/>
        <w:tab w:val="right" w:pos="8504"/>
      </w:tabs>
    </w:pPr>
  </w:style>
  <w:style w:type="character" w:customStyle="1" w:styleId="PiedepginaCar">
    <w:name w:val="Pie de página Car"/>
    <w:basedOn w:val="Fuentedeprrafopredeter"/>
    <w:link w:val="Piedepgina"/>
    <w:uiPriority w:val="99"/>
    <w:rsid w:val="00731DE3"/>
    <w:rPr>
      <w:rFonts w:eastAsia="DejaVu Sans"/>
      <w:kern w:val="1"/>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3106</Characters>
  <Application>Microsoft Office Word</Application>
  <DocSecurity>4</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Doctorado</dc:creator>
  <cp:keywords/>
  <cp:lastModifiedBy>José Manuel Camacho Torralvo</cp:lastModifiedBy>
  <cp:revision>2</cp:revision>
  <cp:lastPrinted>2010-03-02T14:00:00Z</cp:lastPrinted>
  <dcterms:created xsi:type="dcterms:W3CDTF">2022-08-01T11:09:00Z</dcterms:created>
  <dcterms:modified xsi:type="dcterms:W3CDTF">2022-08-01T11:09:00Z</dcterms:modified>
</cp:coreProperties>
</file>