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EC4" w14:textId="33A1EFF6" w:rsidR="00106B90" w:rsidRDefault="00106B90" w:rsidP="00106B90">
      <w:pPr>
        <w:jc w:val="center"/>
      </w:pPr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FD8FFFC" wp14:editId="45648A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E3E786" wp14:editId="2235DB9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A10ED" w14:textId="77777777" w:rsidR="00106B90" w:rsidRDefault="00106B90" w:rsidP="00106B9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4557FEA8" w14:textId="4E1C4236" w:rsidR="00106B90" w:rsidRPr="001309F8" w:rsidRDefault="00106B90" w:rsidP="00106B9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BB2166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BB2166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F62048" w14:paraId="107FF158" w14:textId="77777777" w:rsidTr="00FD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14:paraId="5BD15376" w14:textId="25AF4B6D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14:paraId="087BCD4E" w14:textId="0969290F" w:rsidR="00F62048" w:rsidRPr="00540541" w:rsidRDefault="0043518E" w:rsidP="00F62048">
            <w:pPr>
              <w:rPr>
                <w:b/>
                <w:bCs/>
              </w:rPr>
            </w:pPr>
            <w:r>
              <w:rPr>
                <w:b/>
                <w:bCs/>
              </w:rPr>
              <w:t>Seminario online</w:t>
            </w:r>
            <w:r w:rsidR="00BB2166">
              <w:rPr>
                <w:b/>
                <w:bCs/>
              </w:rPr>
              <w:t xml:space="preserve"> síncrono</w:t>
            </w:r>
          </w:p>
        </w:tc>
      </w:tr>
      <w:tr w:rsidR="00F62048" w14:paraId="544CE338" w14:textId="77777777" w:rsidTr="00FD7D41">
        <w:tc>
          <w:tcPr>
            <w:tcW w:w="1079" w:type="pct"/>
            <w:shd w:val="clear" w:color="auto" w:fill="01A9A8"/>
            <w:vAlign w:val="center"/>
          </w:tcPr>
          <w:p w14:paraId="175A85CD" w14:textId="1FE13D5E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14:paraId="06CBD23B" w14:textId="423AD36A" w:rsidR="00F62048" w:rsidRDefault="00B006EC" w:rsidP="00CC3D2E">
            <w:r>
              <w:t>E</w:t>
            </w:r>
            <w:r w:rsidR="00463313">
              <w:t>mitid</w:t>
            </w:r>
            <w:r w:rsidR="006830E5">
              <w:t>o</w:t>
            </w:r>
            <w:r w:rsidR="00463313">
              <w:t xml:space="preserve"> por Skype a</w:t>
            </w:r>
            <w:r w:rsidR="00490D7D">
              <w:t xml:space="preserve"> cargo de </w:t>
            </w:r>
            <w:r w:rsidR="000F216B" w:rsidRPr="000067CB">
              <w:rPr>
                <w:b/>
                <w:bCs/>
              </w:rPr>
              <w:t>Marta García Piqueres</w:t>
            </w:r>
            <w:r w:rsidR="000F216B">
              <w:t xml:space="preserve">, </w:t>
            </w:r>
            <w:r w:rsidR="00490D7D">
              <w:t>V</w:t>
            </w:r>
            <w:r w:rsidR="000F216B">
              <w:t>eterinaria especiali</w:t>
            </w:r>
            <w:r w:rsidR="00490D7D">
              <w:t>zada</w:t>
            </w:r>
            <w:r w:rsidR="000F216B">
              <w:t xml:space="preserve"> en </w:t>
            </w:r>
            <w:r w:rsidR="00490D7D">
              <w:t>F</w:t>
            </w:r>
            <w:r w:rsidR="000F216B">
              <w:t xml:space="preserve">isioterapia y rehabilitación equina, </w:t>
            </w:r>
            <w:r w:rsidR="00266E50">
              <w:t>directora</w:t>
            </w:r>
            <w:r w:rsidR="00BD387A">
              <w:t xml:space="preserve"> d</w:t>
            </w:r>
            <w:r w:rsidR="000F216B">
              <w:t>el Servicio de Rehabilitación Equina del Centro Kawell, Buenos Aires</w:t>
            </w:r>
            <w:r w:rsidR="00BD387A">
              <w:t xml:space="preserve"> (</w:t>
            </w:r>
            <w:r w:rsidR="000F216B">
              <w:t>Argentina</w:t>
            </w:r>
            <w:r w:rsidR="00BD387A">
              <w:t xml:space="preserve">) </w:t>
            </w:r>
            <w:r w:rsidR="00E52B17">
              <w:t xml:space="preserve">entre 2008 y 2012, </w:t>
            </w:r>
            <w:r w:rsidR="00635545">
              <w:t xml:space="preserve">y estudiante de </w:t>
            </w:r>
            <w:r w:rsidR="000F216B">
              <w:t xml:space="preserve">doctorado en la </w:t>
            </w:r>
            <w:r w:rsidR="003606F5">
              <w:t>F</w:t>
            </w:r>
            <w:r w:rsidR="000F216B">
              <w:t xml:space="preserve">acultad de </w:t>
            </w:r>
            <w:r w:rsidR="003606F5">
              <w:t>V</w:t>
            </w:r>
            <w:r w:rsidR="000F216B">
              <w:t>eterinaria Madrid.</w:t>
            </w:r>
          </w:p>
        </w:tc>
      </w:tr>
      <w:tr w:rsidR="00F62048" w14:paraId="38588F79" w14:textId="77777777" w:rsidTr="00FD7D41">
        <w:tc>
          <w:tcPr>
            <w:tcW w:w="1079" w:type="pct"/>
            <w:shd w:val="clear" w:color="auto" w:fill="01A9A8"/>
            <w:vAlign w:val="center"/>
          </w:tcPr>
          <w:p w14:paraId="24B5C79E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14:paraId="7619A39C" w14:textId="1D403C62" w:rsidR="00F165D3" w:rsidRDefault="007963B3" w:rsidP="007963B3">
            <w:pPr>
              <w:rPr>
                <w:b/>
                <w:bCs/>
              </w:rPr>
            </w:pPr>
            <w:r w:rsidRPr="007963B3">
              <w:rPr>
                <w:b/>
                <w:bCs/>
              </w:rPr>
              <w:t xml:space="preserve">Electroterapia en </w:t>
            </w:r>
            <w:r w:rsidR="00771A7D">
              <w:rPr>
                <w:b/>
                <w:bCs/>
              </w:rPr>
              <w:t>F</w:t>
            </w:r>
            <w:r w:rsidRPr="007963B3">
              <w:rPr>
                <w:b/>
                <w:bCs/>
              </w:rPr>
              <w:t>isioterapia y rehabilitación en caballo</w:t>
            </w:r>
            <w:r w:rsidR="005A321D">
              <w:rPr>
                <w:b/>
                <w:bCs/>
              </w:rPr>
              <w:t>s</w:t>
            </w:r>
            <w:r w:rsidRPr="007963B3">
              <w:rPr>
                <w:b/>
                <w:bCs/>
              </w:rPr>
              <w:t xml:space="preserve"> </w:t>
            </w:r>
            <w:r w:rsidR="003043C6">
              <w:rPr>
                <w:b/>
                <w:bCs/>
              </w:rPr>
              <w:t>atletas</w:t>
            </w:r>
          </w:p>
          <w:p w14:paraId="5FFE42E1" w14:textId="1600BF53" w:rsidR="00F62048" w:rsidRDefault="00141F11" w:rsidP="00CC3D2E">
            <w:r w:rsidRPr="00141F11">
              <w:t xml:space="preserve">Actividad incluida en </w:t>
            </w:r>
            <w:r>
              <w:t xml:space="preserve">la asignatura </w:t>
            </w:r>
            <w:r w:rsidRPr="009E3834">
              <w:rPr>
                <w:i/>
                <w:iCs/>
              </w:rPr>
              <w:t xml:space="preserve">Fisioterapia y </w:t>
            </w:r>
            <w:r w:rsidR="00936441" w:rsidRPr="009E3834">
              <w:rPr>
                <w:i/>
                <w:iCs/>
              </w:rPr>
              <w:t>rehabilitación</w:t>
            </w:r>
            <w:r w:rsidR="00936441">
              <w:t xml:space="preserve"> (</w:t>
            </w:r>
            <w:r w:rsidR="009E3834">
              <w:t>596008) en la que s</w:t>
            </w:r>
            <w:r w:rsidR="007963B3">
              <w:t xml:space="preserve">e habló sobre técnicas de electroterapia utilizadas en la recuperación de lesiones musculoesqueléticas, </w:t>
            </w:r>
            <w:r w:rsidR="00DF3E91">
              <w:t>describiendo</w:t>
            </w:r>
            <w:r w:rsidR="007963B3">
              <w:t xml:space="preserve"> estas terapias, forma de aplicación, indicaciones y efectos esperados. Se describieron </w:t>
            </w:r>
            <w:r w:rsidR="00CA348F">
              <w:t xml:space="preserve">algunas </w:t>
            </w:r>
            <w:r w:rsidR="007963B3">
              <w:t xml:space="preserve">técnicas de electroestimulación, como estimulación nerviosa eléctrica transcutánea y electroestimulación funcional. Se explicó el uso de la magnetoterapia y de la radiofrecuencia, ondas de choque, laserterapia y ultrasonido terapéutico. Se concluyó la actividad con un debate sobre la </w:t>
            </w:r>
            <w:r w:rsidR="0051444F">
              <w:t>elección</w:t>
            </w:r>
            <w:r w:rsidR="007963B3">
              <w:t xml:space="preserve"> de terapias en función de la patología del caballo a tratar.</w:t>
            </w:r>
          </w:p>
        </w:tc>
      </w:tr>
      <w:tr w:rsidR="00F62048" w14:paraId="436FE009" w14:textId="77777777" w:rsidTr="00FD7D41">
        <w:tc>
          <w:tcPr>
            <w:tcW w:w="1079" w:type="pct"/>
            <w:shd w:val="clear" w:color="auto" w:fill="01A9A8"/>
            <w:vAlign w:val="center"/>
          </w:tcPr>
          <w:p w14:paraId="3884F7B7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857" w:type="pct"/>
            <w:vAlign w:val="center"/>
          </w:tcPr>
          <w:p w14:paraId="601FEA64" w14:textId="7630ABA7" w:rsidR="00F62048" w:rsidRDefault="00F62048" w:rsidP="00F62048">
            <w:r>
              <w:rPr>
                <w:b/>
                <w:bCs/>
              </w:rPr>
              <w:t>2</w:t>
            </w:r>
            <w:r w:rsidR="006C50F4">
              <w:rPr>
                <w:b/>
                <w:bCs/>
              </w:rPr>
              <w:t>7</w:t>
            </w:r>
            <w:r w:rsidRPr="00540541">
              <w:rPr>
                <w:b/>
                <w:bCs/>
              </w:rPr>
              <w:t xml:space="preserve"> de </w:t>
            </w:r>
            <w:r w:rsidR="00CC16E3">
              <w:rPr>
                <w:b/>
                <w:bCs/>
              </w:rPr>
              <w:t>febrero</w:t>
            </w:r>
            <w:r>
              <w:rPr>
                <w:b/>
                <w:bCs/>
              </w:rPr>
              <w:t xml:space="preserve"> </w:t>
            </w:r>
            <w:r w:rsidRPr="00540541">
              <w:rPr>
                <w:b/>
                <w:bCs/>
              </w:rPr>
              <w:t>de 202</w:t>
            </w:r>
            <w:r w:rsidR="0027400E">
              <w:rPr>
                <w:b/>
                <w:bCs/>
              </w:rPr>
              <w:t>1</w:t>
            </w:r>
            <w:r>
              <w:t xml:space="preserve">. </w:t>
            </w:r>
            <w:r w:rsidR="00CC16E3">
              <w:t>2</w:t>
            </w:r>
            <w:r>
              <w:t xml:space="preserve"> horas.</w:t>
            </w:r>
          </w:p>
        </w:tc>
      </w:tr>
      <w:tr w:rsidR="00F62048" w14:paraId="11FBF1BC" w14:textId="77777777" w:rsidTr="00FD7D41">
        <w:tc>
          <w:tcPr>
            <w:tcW w:w="1079" w:type="pct"/>
            <w:shd w:val="clear" w:color="auto" w:fill="01A9A8"/>
            <w:vAlign w:val="center"/>
          </w:tcPr>
          <w:p w14:paraId="35F28DB7" w14:textId="195D383E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14:paraId="35337428" w14:textId="48FE8BF0" w:rsidR="00F62048" w:rsidRDefault="0027400E" w:rsidP="00750D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 Programa Propio </w:t>
            </w:r>
            <w:r w:rsidR="0032040D">
              <w:rPr>
                <w:b/>
                <w:bCs/>
              </w:rPr>
              <w:t>Vicerrectorado de Postgrado, 2021</w:t>
            </w:r>
            <w:r w:rsidR="00750D01">
              <w:rPr>
                <w:b/>
                <w:bCs/>
              </w:rPr>
              <w:t>.</w:t>
            </w:r>
          </w:p>
        </w:tc>
      </w:tr>
      <w:tr w:rsidR="00106B90" w14:paraId="78D219FD" w14:textId="77777777" w:rsidTr="00786F67">
        <w:tc>
          <w:tcPr>
            <w:tcW w:w="4957" w:type="pct"/>
            <w:gridSpan w:val="2"/>
            <w:shd w:val="clear" w:color="auto" w:fill="01A9A8"/>
          </w:tcPr>
          <w:p w14:paraId="09756C8D" w14:textId="1EFC0668" w:rsidR="00106B90" w:rsidRDefault="001B6FB4" w:rsidP="00786F6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E12890" wp14:editId="2E662DF8">
                  <wp:simplePos x="0" y="0"/>
                  <wp:positionH relativeFrom="column">
                    <wp:posOffset>221481</wp:posOffset>
                  </wp:positionH>
                  <wp:positionV relativeFrom="page">
                    <wp:posOffset>0</wp:posOffset>
                  </wp:positionV>
                  <wp:extent cx="4936559" cy="3208020"/>
                  <wp:effectExtent l="0" t="0" r="0" b="0"/>
                  <wp:wrapSquare wrapText="bothSides"/>
                  <wp:docPr id="3" name="Imagen 3" descr="Una persona con un cabal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ta García Piqueres (2).jpe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559" cy="320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F3BE4AA" w14:textId="18FD0694" w:rsidR="00106B90" w:rsidRDefault="00106B90" w:rsidP="00084CB6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1A1F" w14:textId="77777777" w:rsidR="00893EC3" w:rsidRDefault="00893EC3" w:rsidP="00650219">
      <w:r>
        <w:separator/>
      </w:r>
    </w:p>
  </w:endnote>
  <w:endnote w:type="continuationSeparator" w:id="0">
    <w:p w14:paraId="5A44C5CF" w14:textId="77777777" w:rsidR="00893EC3" w:rsidRDefault="00893EC3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663A" w14:textId="77777777" w:rsidR="00893EC3" w:rsidRDefault="00893EC3" w:rsidP="00650219">
      <w:r>
        <w:separator/>
      </w:r>
    </w:p>
  </w:footnote>
  <w:footnote w:type="continuationSeparator" w:id="0">
    <w:p w14:paraId="20ABF98C" w14:textId="77777777" w:rsidR="00893EC3" w:rsidRDefault="00893EC3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C3"/>
    <w:rsid w:val="000067CB"/>
    <w:rsid w:val="000300E2"/>
    <w:rsid w:val="00036761"/>
    <w:rsid w:val="00084CB6"/>
    <w:rsid w:val="00096D7E"/>
    <w:rsid w:val="000A107C"/>
    <w:rsid w:val="000D2B7B"/>
    <w:rsid w:val="000F216B"/>
    <w:rsid w:val="00106B90"/>
    <w:rsid w:val="00114055"/>
    <w:rsid w:val="001228CF"/>
    <w:rsid w:val="001309F8"/>
    <w:rsid w:val="00141F11"/>
    <w:rsid w:val="00142076"/>
    <w:rsid w:val="00165A5D"/>
    <w:rsid w:val="001705C7"/>
    <w:rsid w:val="00170E3E"/>
    <w:rsid w:val="001908F2"/>
    <w:rsid w:val="001A1B68"/>
    <w:rsid w:val="001A63A9"/>
    <w:rsid w:val="001B6FB4"/>
    <w:rsid w:val="001D1DB7"/>
    <w:rsid w:val="001E47B3"/>
    <w:rsid w:val="001E6904"/>
    <w:rsid w:val="002144AC"/>
    <w:rsid w:val="00221EC0"/>
    <w:rsid w:val="0022313C"/>
    <w:rsid w:val="002246DE"/>
    <w:rsid w:val="00233B43"/>
    <w:rsid w:val="00235832"/>
    <w:rsid w:val="00253F31"/>
    <w:rsid w:val="00266E50"/>
    <w:rsid w:val="0027400E"/>
    <w:rsid w:val="0028533C"/>
    <w:rsid w:val="00295A4E"/>
    <w:rsid w:val="002A4210"/>
    <w:rsid w:val="002B1B3C"/>
    <w:rsid w:val="002D6C45"/>
    <w:rsid w:val="003043C6"/>
    <w:rsid w:val="00320368"/>
    <w:rsid w:val="0032040D"/>
    <w:rsid w:val="00356CC4"/>
    <w:rsid w:val="003606F5"/>
    <w:rsid w:val="00372FF4"/>
    <w:rsid w:val="003A759D"/>
    <w:rsid w:val="003D6EC5"/>
    <w:rsid w:val="003E0D2E"/>
    <w:rsid w:val="004014F7"/>
    <w:rsid w:val="00405555"/>
    <w:rsid w:val="004323AE"/>
    <w:rsid w:val="0043518E"/>
    <w:rsid w:val="00463313"/>
    <w:rsid w:val="00475150"/>
    <w:rsid w:val="00490D7D"/>
    <w:rsid w:val="004940CB"/>
    <w:rsid w:val="004B27A1"/>
    <w:rsid w:val="004B5F3E"/>
    <w:rsid w:val="004D65DB"/>
    <w:rsid w:val="004E108E"/>
    <w:rsid w:val="004E68F2"/>
    <w:rsid w:val="004E76E4"/>
    <w:rsid w:val="004F6E38"/>
    <w:rsid w:val="0051444F"/>
    <w:rsid w:val="00515CF3"/>
    <w:rsid w:val="00533FFA"/>
    <w:rsid w:val="00540541"/>
    <w:rsid w:val="00541FE0"/>
    <w:rsid w:val="005A321D"/>
    <w:rsid w:val="005A7696"/>
    <w:rsid w:val="005D7187"/>
    <w:rsid w:val="005D7283"/>
    <w:rsid w:val="005E27F9"/>
    <w:rsid w:val="005E4046"/>
    <w:rsid w:val="00601B99"/>
    <w:rsid w:val="00630EFF"/>
    <w:rsid w:val="00635545"/>
    <w:rsid w:val="006375A1"/>
    <w:rsid w:val="00645252"/>
    <w:rsid w:val="00650219"/>
    <w:rsid w:val="006611FA"/>
    <w:rsid w:val="0068098E"/>
    <w:rsid w:val="006830E5"/>
    <w:rsid w:val="006B1265"/>
    <w:rsid w:val="006C50F4"/>
    <w:rsid w:val="006D3D74"/>
    <w:rsid w:val="006D400F"/>
    <w:rsid w:val="00721D9C"/>
    <w:rsid w:val="00737E57"/>
    <w:rsid w:val="00743F18"/>
    <w:rsid w:val="00747AEB"/>
    <w:rsid w:val="00750D01"/>
    <w:rsid w:val="00771A7D"/>
    <w:rsid w:val="007963B3"/>
    <w:rsid w:val="007D4B58"/>
    <w:rsid w:val="007E1B96"/>
    <w:rsid w:val="00802758"/>
    <w:rsid w:val="00804386"/>
    <w:rsid w:val="0083569A"/>
    <w:rsid w:val="00885817"/>
    <w:rsid w:val="00891A62"/>
    <w:rsid w:val="00893EC3"/>
    <w:rsid w:val="008C340E"/>
    <w:rsid w:val="008C3D99"/>
    <w:rsid w:val="008E7446"/>
    <w:rsid w:val="008F618E"/>
    <w:rsid w:val="00922237"/>
    <w:rsid w:val="00936441"/>
    <w:rsid w:val="00951665"/>
    <w:rsid w:val="0095628B"/>
    <w:rsid w:val="009573F0"/>
    <w:rsid w:val="009632E7"/>
    <w:rsid w:val="00966ACC"/>
    <w:rsid w:val="009702FA"/>
    <w:rsid w:val="00977936"/>
    <w:rsid w:val="009871BE"/>
    <w:rsid w:val="009A1BBD"/>
    <w:rsid w:val="009C63DF"/>
    <w:rsid w:val="009E3834"/>
    <w:rsid w:val="009F7476"/>
    <w:rsid w:val="00A07E32"/>
    <w:rsid w:val="00A3389F"/>
    <w:rsid w:val="00A35A81"/>
    <w:rsid w:val="00A4555B"/>
    <w:rsid w:val="00A54C51"/>
    <w:rsid w:val="00A822AE"/>
    <w:rsid w:val="00A85654"/>
    <w:rsid w:val="00A9089C"/>
    <w:rsid w:val="00A9204E"/>
    <w:rsid w:val="00AA311F"/>
    <w:rsid w:val="00AB0023"/>
    <w:rsid w:val="00AB478C"/>
    <w:rsid w:val="00AC10B9"/>
    <w:rsid w:val="00AC6AB1"/>
    <w:rsid w:val="00AD098C"/>
    <w:rsid w:val="00AE322A"/>
    <w:rsid w:val="00AF4C3A"/>
    <w:rsid w:val="00AF52A4"/>
    <w:rsid w:val="00B006EC"/>
    <w:rsid w:val="00B11BE0"/>
    <w:rsid w:val="00B21F7A"/>
    <w:rsid w:val="00B312FD"/>
    <w:rsid w:val="00B4385C"/>
    <w:rsid w:val="00B500EC"/>
    <w:rsid w:val="00B80B9F"/>
    <w:rsid w:val="00B84532"/>
    <w:rsid w:val="00BA00E8"/>
    <w:rsid w:val="00BB2166"/>
    <w:rsid w:val="00BD387A"/>
    <w:rsid w:val="00BD4D54"/>
    <w:rsid w:val="00BD75C7"/>
    <w:rsid w:val="00BE6358"/>
    <w:rsid w:val="00C3408E"/>
    <w:rsid w:val="00C404BA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F1259"/>
    <w:rsid w:val="00D04368"/>
    <w:rsid w:val="00D06EF5"/>
    <w:rsid w:val="00D23C31"/>
    <w:rsid w:val="00D919FB"/>
    <w:rsid w:val="00D9543F"/>
    <w:rsid w:val="00DA4225"/>
    <w:rsid w:val="00DF3153"/>
    <w:rsid w:val="00DF3E91"/>
    <w:rsid w:val="00E2273A"/>
    <w:rsid w:val="00E425F7"/>
    <w:rsid w:val="00E47131"/>
    <w:rsid w:val="00E51312"/>
    <w:rsid w:val="00E52B17"/>
    <w:rsid w:val="00EC7E16"/>
    <w:rsid w:val="00ED79E6"/>
    <w:rsid w:val="00F165D3"/>
    <w:rsid w:val="00F411BD"/>
    <w:rsid w:val="00F61C66"/>
    <w:rsid w:val="00F62048"/>
    <w:rsid w:val="00F80E0A"/>
    <w:rsid w:val="00FB567C"/>
    <w:rsid w:val="00FC62BE"/>
    <w:rsid w:val="00FD4DD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{0264ED40-F761-4C32-B193-5942575E4C25}tf02786999.dotx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2020-05-16T15:46:00Z</dcterms:created>
  <dcterms:modified xsi:type="dcterms:W3CDTF">2021-07-25T19:53:00Z</dcterms:modified>
</cp:coreProperties>
</file>