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8455" w14:textId="0F0FE181" w:rsidR="00497E03" w:rsidRPr="0030674B" w:rsidRDefault="00C74763" w:rsidP="00497E03">
      <w:pPr>
        <w:widowControl w:val="0"/>
        <w:autoSpaceDE w:val="0"/>
        <w:autoSpaceDN w:val="0"/>
        <w:adjustRightInd w:val="0"/>
        <w:spacing w:after="240"/>
        <w:rPr>
          <w:b/>
          <w:lang w:val="en-GB"/>
        </w:rPr>
      </w:pPr>
      <w:r w:rsidRPr="0030674B">
        <w:rPr>
          <w:b/>
          <w:lang w:val="en-GB"/>
        </w:rPr>
        <w:t>Ref. PROMETEO-LNF-D2</w:t>
      </w:r>
      <w:r w:rsidR="00497E03" w:rsidRPr="0030674B">
        <w:rPr>
          <w:b/>
          <w:lang w:val="en-GB"/>
        </w:rPr>
        <w:t xml:space="preserve">: </w:t>
      </w:r>
      <w:r w:rsidRPr="0030674B">
        <w:rPr>
          <w:b/>
          <w:lang w:val="en-GB"/>
        </w:rPr>
        <w:t xml:space="preserve">Plasma-wave interactions in </w:t>
      </w:r>
      <w:proofErr w:type="spellStart"/>
      <w:r w:rsidRPr="0030674B">
        <w:rPr>
          <w:b/>
          <w:lang w:val="en-GB"/>
        </w:rPr>
        <w:t>thrusters</w:t>
      </w:r>
      <w:proofErr w:type="spellEnd"/>
      <w:r w:rsidRPr="0030674B">
        <w:rPr>
          <w:b/>
          <w:lang w:val="en-GB"/>
        </w:rPr>
        <w:t xml:space="preserve"> and fusion </w:t>
      </w:r>
      <w:proofErr w:type="spellStart"/>
      <w:r w:rsidRPr="0030674B">
        <w:rPr>
          <w:b/>
          <w:lang w:val="en-GB"/>
        </w:rPr>
        <w:t>palsmas</w:t>
      </w:r>
      <w:proofErr w:type="spellEnd"/>
      <w:r w:rsidR="00F4586F" w:rsidRPr="0030674B">
        <w:rPr>
          <w:b/>
          <w:lang w:val="en-GB"/>
        </w:rPr>
        <w:t xml:space="preserve"> in the range of electron cyclotron frequency.</w:t>
      </w:r>
      <w:r w:rsidRPr="0030674B">
        <w:rPr>
          <w:b/>
          <w:lang w:val="en-GB"/>
        </w:rPr>
        <w:t xml:space="preserve"> </w:t>
      </w:r>
    </w:p>
    <w:p w14:paraId="607381A7" w14:textId="40F70869" w:rsidR="0030674B" w:rsidRPr="0030674B" w:rsidRDefault="00497E03" w:rsidP="00497E03">
      <w:pPr>
        <w:tabs>
          <w:tab w:val="left" w:pos="713"/>
        </w:tabs>
        <w:jc w:val="both"/>
        <w:rPr>
          <w:lang w:val="en-GB"/>
        </w:rPr>
      </w:pPr>
      <w:r w:rsidRPr="0030674B">
        <w:rPr>
          <w:lang w:val="en-GB"/>
        </w:rPr>
        <w:t>The</w:t>
      </w:r>
      <w:r w:rsidR="00887B02" w:rsidRPr="0030674B">
        <w:rPr>
          <w:lang w:val="en-GB"/>
        </w:rPr>
        <w:t xml:space="preserve"> study of the </w:t>
      </w:r>
      <w:r w:rsidR="008E3DB5">
        <w:rPr>
          <w:lang w:val="en-GB"/>
        </w:rPr>
        <w:t xml:space="preserve">interaction between electromagnetic waves and plasmas in </w:t>
      </w:r>
      <w:proofErr w:type="spellStart"/>
      <w:r w:rsidR="008E3DB5">
        <w:rPr>
          <w:lang w:val="en-GB"/>
        </w:rPr>
        <w:t>th</w:t>
      </w:r>
      <w:r w:rsidR="00887B02" w:rsidRPr="0030674B">
        <w:rPr>
          <w:lang w:val="en-GB"/>
        </w:rPr>
        <w:t>r</w:t>
      </w:r>
      <w:r w:rsidR="008E3DB5">
        <w:rPr>
          <w:lang w:val="en-GB"/>
        </w:rPr>
        <w:t>u</w:t>
      </w:r>
      <w:r w:rsidR="00887B02" w:rsidRPr="0030674B">
        <w:rPr>
          <w:lang w:val="en-GB"/>
        </w:rPr>
        <w:t>sters</w:t>
      </w:r>
      <w:proofErr w:type="spellEnd"/>
      <w:r w:rsidR="00887B02" w:rsidRPr="0030674B">
        <w:rPr>
          <w:lang w:val="en-GB"/>
        </w:rPr>
        <w:t xml:space="preserve"> and fusion plasmas presents several challe</w:t>
      </w:r>
      <w:r w:rsidR="00F4586F" w:rsidRPr="0030674B">
        <w:rPr>
          <w:lang w:val="en-GB"/>
        </w:rPr>
        <w:t>nges</w:t>
      </w:r>
      <w:r w:rsidR="008E3DB5">
        <w:rPr>
          <w:lang w:val="en-GB"/>
        </w:rPr>
        <w:t>, e</w:t>
      </w:r>
      <w:r w:rsidR="00F4586F" w:rsidRPr="0030674B">
        <w:rPr>
          <w:lang w:val="en-GB"/>
        </w:rPr>
        <w:t xml:space="preserve">specially </w:t>
      </w:r>
      <w:r w:rsidR="008E3DB5">
        <w:rPr>
          <w:lang w:val="en-GB"/>
        </w:rPr>
        <w:t>consider</w:t>
      </w:r>
      <w:r w:rsidR="00F4586F" w:rsidRPr="0030674B">
        <w:rPr>
          <w:lang w:val="en-GB"/>
        </w:rPr>
        <w:t>ing the</w:t>
      </w:r>
      <w:r w:rsidR="00887B02" w:rsidRPr="0030674B">
        <w:rPr>
          <w:lang w:val="en-GB"/>
        </w:rPr>
        <w:t xml:space="preserve"> disparate plasma parameters</w:t>
      </w:r>
      <w:r w:rsidR="00F4586F" w:rsidRPr="0030674B">
        <w:rPr>
          <w:lang w:val="en-GB"/>
        </w:rPr>
        <w:t xml:space="preserve"> and conditions to be </w:t>
      </w:r>
      <w:r w:rsidR="00887B02" w:rsidRPr="0030674B">
        <w:rPr>
          <w:lang w:val="en-GB"/>
        </w:rPr>
        <w:t>considered.</w:t>
      </w:r>
      <w:r w:rsidR="00F4586F" w:rsidRPr="0030674B">
        <w:rPr>
          <w:lang w:val="en-GB"/>
        </w:rPr>
        <w:t xml:space="preserve"> </w:t>
      </w:r>
      <w:r w:rsidR="0030674B" w:rsidRPr="0030674B">
        <w:rPr>
          <w:lang w:val="en-GB"/>
        </w:rPr>
        <w:t>Waves are of key importance for fusion plasmas to achieve plasma heating and current drive, which can also modify transport and to tailor the rotational transform prof</w:t>
      </w:r>
      <w:r w:rsidR="008E3DB5">
        <w:rPr>
          <w:lang w:val="en-GB"/>
        </w:rPr>
        <w:t>ile. Regardi</w:t>
      </w:r>
      <w:r w:rsidR="0030674B" w:rsidRPr="0030674B">
        <w:rPr>
          <w:lang w:val="en-GB"/>
        </w:rPr>
        <w:t xml:space="preserve">ng </w:t>
      </w:r>
      <w:proofErr w:type="spellStart"/>
      <w:r w:rsidR="0030674B" w:rsidRPr="0030674B">
        <w:rPr>
          <w:lang w:val="en-GB"/>
        </w:rPr>
        <w:t>thrusters</w:t>
      </w:r>
      <w:proofErr w:type="spellEnd"/>
      <w:r w:rsidR="0030674B" w:rsidRPr="0030674B">
        <w:rPr>
          <w:lang w:val="en-GB"/>
        </w:rPr>
        <w:t>, the use of waves to create and heat plasmas can improve t</w:t>
      </w:r>
      <w:r w:rsidR="008E3DB5">
        <w:rPr>
          <w:lang w:val="en-GB"/>
        </w:rPr>
        <w:t>h</w:t>
      </w:r>
      <w:r w:rsidR="0030674B" w:rsidRPr="0030674B">
        <w:rPr>
          <w:lang w:val="en-GB"/>
        </w:rPr>
        <w:t>e global eff</w:t>
      </w:r>
      <w:r w:rsidR="008E3DB5">
        <w:rPr>
          <w:lang w:val="en-GB"/>
        </w:rPr>
        <w:t>i</w:t>
      </w:r>
      <w:r w:rsidR="0030674B" w:rsidRPr="0030674B">
        <w:rPr>
          <w:lang w:val="en-GB"/>
        </w:rPr>
        <w:t>ciency</w:t>
      </w:r>
      <w:r w:rsidR="008E3DB5">
        <w:rPr>
          <w:lang w:val="en-GB"/>
        </w:rPr>
        <w:t xml:space="preserve"> of the device and get it rid of</w:t>
      </w:r>
      <w:r w:rsidR="0030674B" w:rsidRPr="0030674B">
        <w:rPr>
          <w:lang w:val="en-GB"/>
        </w:rPr>
        <w:t xml:space="preserve"> the use of electrodes that limit the life of the engine. </w:t>
      </w:r>
    </w:p>
    <w:p w14:paraId="197F7EB9" w14:textId="0D3459CE" w:rsidR="00887B02" w:rsidRPr="0030674B" w:rsidRDefault="00F4586F" w:rsidP="00497E03">
      <w:pPr>
        <w:tabs>
          <w:tab w:val="left" w:pos="713"/>
        </w:tabs>
        <w:jc w:val="both"/>
        <w:rPr>
          <w:lang w:val="en-GB"/>
        </w:rPr>
      </w:pPr>
      <w:r w:rsidRPr="0030674B">
        <w:rPr>
          <w:lang w:val="en-GB"/>
        </w:rPr>
        <w:t>The</w:t>
      </w:r>
      <w:r w:rsidR="003F6BC3" w:rsidRPr="0030674B">
        <w:rPr>
          <w:lang w:val="en-GB"/>
        </w:rPr>
        <w:t xml:space="preserve"> </w:t>
      </w:r>
      <w:r w:rsidR="008E3DB5">
        <w:rPr>
          <w:lang w:val="en-GB"/>
        </w:rPr>
        <w:t xml:space="preserve">study of the </w:t>
      </w:r>
      <w:r w:rsidR="003F6BC3" w:rsidRPr="0030674B">
        <w:rPr>
          <w:lang w:val="en-GB"/>
        </w:rPr>
        <w:t>pro</w:t>
      </w:r>
      <w:r w:rsidR="0049238C" w:rsidRPr="0030674B">
        <w:rPr>
          <w:lang w:val="en-GB"/>
        </w:rPr>
        <w:t>cesses of wave propa</w:t>
      </w:r>
      <w:r w:rsidR="001461D3" w:rsidRPr="0030674B">
        <w:rPr>
          <w:lang w:val="en-GB"/>
        </w:rPr>
        <w:t>gation and ab</w:t>
      </w:r>
      <w:r w:rsidR="008E3DB5">
        <w:rPr>
          <w:lang w:val="en-GB"/>
        </w:rPr>
        <w:t>sorption need</w:t>
      </w:r>
      <w:r w:rsidR="0030674B" w:rsidRPr="0030674B">
        <w:rPr>
          <w:lang w:val="en-GB"/>
        </w:rPr>
        <w:t xml:space="preserve"> the</w:t>
      </w:r>
      <w:r w:rsidR="001461D3" w:rsidRPr="0030674B">
        <w:rPr>
          <w:lang w:val="en-GB"/>
        </w:rPr>
        <w:t xml:space="preserve"> use of techniques of ray tracing and full wave, including a realistic dielectric tensor that takes into ac</w:t>
      </w:r>
      <w:r w:rsidR="003F6BC3" w:rsidRPr="0030674B">
        <w:rPr>
          <w:lang w:val="en-GB"/>
        </w:rPr>
        <w:t>count the relevant physics.</w:t>
      </w:r>
    </w:p>
    <w:p w14:paraId="0642EC2D" w14:textId="77777777" w:rsidR="008E3DB5" w:rsidRDefault="001461D3" w:rsidP="008E3DB5">
      <w:pPr>
        <w:tabs>
          <w:tab w:val="left" w:pos="713"/>
        </w:tabs>
        <w:jc w:val="both"/>
        <w:rPr>
          <w:lang w:val="en-GB"/>
        </w:rPr>
      </w:pPr>
      <w:r w:rsidRPr="0030674B">
        <w:rPr>
          <w:lang w:val="en-GB"/>
        </w:rPr>
        <w:t>The</w:t>
      </w:r>
      <w:r w:rsidR="00497E03" w:rsidRPr="0030674B">
        <w:rPr>
          <w:lang w:val="en-GB"/>
        </w:rPr>
        <w:t xml:space="preserve"> </w:t>
      </w:r>
      <w:r w:rsidR="003F6BC3" w:rsidRPr="0030674B">
        <w:rPr>
          <w:lang w:val="en-GB"/>
        </w:rPr>
        <w:t>resea</w:t>
      </w:r>
      <w:r w:rsidR="008E3DB5">
        <w:rPr>
          <w:lang w:val="en-GB"/>
        </w:rPr>
        <w:t>rch on the effect of waves on p</w:t>
      </w:r>
      <w:r w:rsidR="003F6BC3" w:rsidRPr="0030674B">
        <w:rPr>
          <w:lang w:val="en-GB"/>
        </w:rPr>
        <w:t>l</w:t>
      </w:r>
      <w:r w:rsidR="008E3DB5">
        <w:rPr>
          <w:lang w:val="en-GB"/>
        </w:rPr>
        <w:t>a</w:t>
      </w:r>
      <w:r w:rsidR="003F6BC3" w:rsidRPr="0030674B">
        <w:rPr>
          <w:lang w:val="en-GB"/>
        </w:rPr>
        <w:t>sma heating, transport and curr</w:t>
      </w:r>
      <w:r w:rsidR="008E3DB5">
        <w:rPr>
          <w:lang w:val="en-GB"/>
        </w:rPr>
        <w:t>ent drive is also mandatory, si</w:t>
      </w:r>
      <w:r w:rsidR="003F6BC3" w:rsidRPr="0030674B">
        <w:rPr>
          <w:lang w:val="en-GB"/>
        </w:rPr>
        <w:t xml:space="preserve">nce the waves will modify the plasma confinement. </w:t>
      </w:r>
      <w:proofErr w:type="gramStart"/>
      <w:r w:rsidR="003F6BC3" w:rsidRPr="0030674B">
        <w:rPr>
          <w:lang w:val="en-GB"/>
        </w:rPr>
        <w:t xml:space="preserve">Several tasks </w:t>
      </w:r>
      <w:r w:rsidR="00B52FB1" w:rsidRPr="0030674B">
        <w:rPr>
          <w:lang w:val="en-GB"/>
        </w:rPr>
        <w:t>must be developed by the hired person</w:t>
      </w:r>
      <w:proofErr w:type="gramEnd"/>
      <w:r w:rsidR="00B52FB1" w:rsidRPr="0030674B">
        <w:rPr>
          <w:lang w:val="en-GB"/>
        </w:rPr>
        <w:t>:</w:t>
      </w:r>
    </w:p>
    <w:p w14:paraId="02730A9A" w14:textId="77777777" w:rsidR="0010358F" w:rsidRDefault="0010358F" w:rsidP="008E3DB5">
      <w:pPr>
        <w:tabs>
          <w:tab w:val="left" w:pos="713"/>
        </w:tabs>
        <w:jc w:val="both"/>
        <w:rPr>
          <w:lang w:val="en-GB"/>
        </w:rPr>
      </w:pPr>
    </w:p>
    <w:p w14:paraId="25DC3589" w14:textId="17ED0E6D" w:rsidR="008E3DB5" w:rsidRPr="0010358F" w:rsidRDefault="00B52FB1" w:rsidP="008E3DB5">
      <w:pPr>
        <w:pStyle w:val="Prrafodelista"/>
        <w:numPr>
          <w:ilvl w:val="0"/>
          <w:numId w:val="6"/>
        </w:numPr>
        <w:tabs>
          <w:tab w:val="left" w:pos="713"/>
        </w:tabs>
        <w:jc w:val="both"/>
        <w:rPr>
          <w:rFonts w:ascii="Arial" w:hAnsi="Arial"/>
          <w:lang w:val="en-GB"/>
        </w:rPr>
      </w:pPr>
      <w:r w:rsidRPr="0010358F">
        <w:rPr>
          <w:rFonts w:ascii="Arial" w:hAnsi="Arial"/>
          <w:lang w:val="en-GB"/>
        </w:rPr>
        <w:t>To study the properties of propag</w:t>
      </w:r>
      <w:r w:rsidR="0010358F" w:rsidRPr="0010358F">
        <w:rPr>
          <w:rFonts w:ascii="Arial" w:hAnsi="Arial"/>
          <w:lang w:val="en-GB"/>
        </w:rPr>
        <w:t>a</w:t>
      </w:r>
      <w:r w:rsidRPr="0010358F">
        <w:rPr>
          <w:rFonts w:ascii="Arial" w:hAnsi="Arial"/>
          <w:lang w:val="en-GB"/>
        </w:rPr>
        <w:t xml:space="preserve">tion and absorption of waves in the </w:t>
      </w:r>
      <w:proofErr w:type="spellStart"/>
      <w:r w:rsidRPr="0010358F">
        <w:rPr>
          <w:rFonts w:ascii="Arial" w:hAnsi="Arial"/>
          <w:lang w:val="en-GB"/>
        </w:rPr>
        <w:t>ECR</w:t>
      </w:r>
      <w:proofErr w:type="spellEnd"/>
      <w:r w:rsidRPr="0010358F">
        <w:rPr>
          <w:rFonts w:ascii="Arial" w:hAnsi="Arial"/>
          <w:lang w:val="en-GB"/>
        </w:rPr>
        <w:t xml:space="preserve"> range in </w:t>
      </w:r>
      <w:proofErr w:type="spellStart"/>
      <w:r w:rsidRPr="0010358F">
        <w:rPr>
          <w:rFonts w:ascii="Arial" w:hAnsi="Arial"/>
          <w:lang w:val="en-GB"/>
        </w:rPr>
        <w:t>thurster</w:t>
      </w:r>
      <w:proofErr w:type="spellEnd"/>
      <w:r w:rsidRPr="0010358F">
        <w:rPr>
          <w:rFonts w:ascii="Arial" w:hAnsi="Arial"/>
          <w:lang w:val="en-GB"/>
        </w:rPr>
        <w:t xml:space="preserve"> and fusion plasmas. This study will require different techniques, form </w:t>
      </w:r>
      <w:proofErr w:type="spellStart"/>
      <w:r w:rsidRPr="0010358F">
        <w:rPr>
          <w:rFonts w:ascii="Arial" w:hAnsi="Arial"/>
          <w:lang w:val="en-GB"/>
        </w:rPr>
        <w:t>WKB</w:t>
      </w:r>
      <w:proofErr w:type="spellEnd"/>
      <w:r w:rsidRPr="0010358F">
        <w:rPr>
          <w:rFonts w:ascii="Arial" w:hAnsi="Arial"/>
          <w:lang w:val="en-GB"/>
        </w:rPr>
        <w:t xml:space="preserve"> approxim</w:t>
      </w:r>
      <w:r w:rsidR="0010358F" w:rsidRPr="0010358F">
        <w:rPr>
          <w:rFonts w:ascii="Arial" w:hAnsi="Arial"/>
          <w:lang w:val="en-GB"/>
        </w:rPr>
        <w:t>at</w:t>
      </w:r>
      <w:r w:rsidRPr="0010358F">
        <w:rPr>
          <w:rFonts w:ascii="Arial" w:hAnsi="Arial"/>
          <w:lang w:val="en-GB"/>
        </w:rPr>
        <w:t>ion to the full wave calculations.</w:t>
      </w:r>
    </w:p>
    <w:p w14:paraId="0587566F" w14:textId="2559D5FD" w:rsidR="003F6BC3" w:rsidRPr="0010358F" w:rsidRDefault="00B43FC8" w:rsidP="008E3DB5">
      <w:pPr>
        <w:pStyle w:val="Prrafodelista"/>
        <w:numPr>
          <w:ilvl w:val="0"/>
          <w:numId w:val="6"/>
        </w:numPr>
        <w:tabs>
          <w:tab w:val="left" w:pos="713"/>
        </w:tabs>
        <w:jc w:val="both"/>
        <w:rPr>
          <w:rFonts w:ascii="Arial" w:hAnsi="Arial"/>
          <w:lang w:val="en-GB"/>
        </w:rPr>
      </w:pPr>
      <w:r w:rsidRPr="0010358F">
        <w:rPr>
          <w:rFonts w:ascii="Arial" w:hAnsi="Arial"/>
          <w:lang w:val="en-GB"/>
        </w:rPr>
        <w:t xml:space="preserve">Research on the impact of heating </w:t>
      </w:r>
      <w:r w:rsidR="0010358F" w:rsidRPr="0010358F">
        <w:rPr>
          <w:rFonts w:ascii="Arial" w:hAnsi="Arial"/>
          <w:lang w:val="en-GB"/>
        </w:rPr>
        <w:t>on</w:t>
      </w:r>
      <w:r w:rsidR="00A84F10" w:rsidRPr="0010358F">
        <w:rPr>
          <w:rFonts w:ascii="Arial" w:hAnsi="Arial"/>
          <w:lang w:val="en-GB"/>
        </w:rPr>
        <w:t xml:space="preserve"> plasma confinement and current. Here</w:t>
      </w:r>
      <w:r w:rsidR="0010358F" w:rsidRPr="0010358F">
        <w:rPr>
          <w:rFonts w:ascii="Arial" w:hAnsi="Arial"/>
          <w:lang w:val="en-GB"/>
        </w:rPr>
        <w:t xml:space="preserve">, Fokker-Planck and </w:t>
      </w:r>
      <w:proofErr w:type="spellStart"/>
      <w:r w:rsidR="0010358F" w:rsidRPr="0010358F">
        <w:rPr>
          <w:rFonts w:ascii="Arial" w:hAnsi="Arial"/>
          <w:lang w:val="en-GB"/>
        </w:rPr>
        <w:t>Langevin</w:t>
      </w:r>
      <w:proofErr w:type="spellEnd"/>
      <w:r w:rsidR="0010358F" w:rsidRPr="0010358F">
        <w:rPr>
          <w:rFonts w:ascii="Arial" w:hAnsi="Arial"/>
          <w:lang w:val="en-GB"/>
        </w:rPr>
        <w:t>-equation-</w:t>
      </w:r>
      <w:r w:rsidR="00A84F10" w:rsidRPr="0010358F">
        <w:rPr>
          <w:rFonts w:ascii="Arial" w:hAnsi="Arial"/>
          <w:lang w:val="en-GB"/>
        </w:rPr>
        <w:t xml:space="preserve">based PIC codes </w:t>
      </w:r>
      <w:r w:rsidR="0010358F" w:rsidRPr="0010358F">
        <w:rPr>
          <w:rFonts w:ascii="Arial" w:hAnsi="Arial"/>
          <w:lang w:val="en-GB"/>
        </w:rPr>
        <w:t xml:space="preserve">must </w:t>
      </w:r>
      <w:r w:rsidR="00A84F10" w:rsidRPr="0010358F">
        <w:rPr>
          <w:rFonts w:ascii="Arial" w:hAnsi="Arial"/>
          <w:lang w:val="en-GB"/>
        </w:rPr>
        <w:t xml:space="preserve">be used. </w:t>
      </w:r>
    </w:p>
    <w:p w14:paraId="571AEC4D" w14:textId="77777777" w:rsidR="00497E03" w:rsidRPr="0030674B" w:rsidRDefault="00497E03" w:rsidP="00497E03">
      <w:pPr>
        <w:tabs>
          <w:tab w:val="left" w:pos="713"/>
        </w:tabs>
        <w:jc w:val="both"/>
        <w:rPr>
          <w:lang w:val="en-GB"/>
        </w:rPr>
      </w:pPr>
      <w:r w:rsidRPr="0030674B">
        <w:rPr>
          <w:b/>
          <w:bCs/>
          <w:lang w:val="en-GB"/>
        </w:rPr>
        <w:t>Requirements</w:t>
      </w:r>
      <w:r w:rsidRPr="0030674B">
        <w:rPr>
          <w:lang w:val="en-GB"/>
        </w:rPr>
        <w:t>:</w:t>
      </w:r>
    </w:p>
    <w:p w14:paraId="3EE8329E" w14:textId="70A98CC8" w:rsidR="00497E03" w:rsidRPr="0030674B" w:rsidRDefault="00497E03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30674B">
        <w:rPr>
          <w:rFonts w:ascii="Arial" w:hAnsi="Arial" w:cs="Arial"/>
          <w:sz w:val="24"/>
          <w:szCs w:val="24"/>
          <w:lang w:val="en-GB"/>
        </w:rPr>
        <w:t>Doctor in Physics</w:t>
      </w:r>
      <w:r w:rsidR="00A84F10" w:rsidRPr="0030674B">
        <w:rPr>
          <w:rFonts w:ascii="Arial" w:hAnsi="Arial" w:cs="Arial"/>
          <w:sz w:val="24"/>
          <w:szCs w:val="24"/>
          <w:lang w:val="en-GB"/>
        </w:rPr>
        <w:t xml:space="preserve"> or Engineering (Telecommunications)</w:t>
      </w:r>
      <w:r w:rsidRPr="0030674B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6C1D70D" w14:textId="59AB407C" w:rsidR="008F2D91" w:rsidRPr="0030674B" w:rsidRDefault="008F2D91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30674B">
        <w:rPr>
          <w:rFonts w:ascii="Arial" w:hAnsi="Arial" w:cs="Arial"/>
          <w:sz w:val="24"/>
          <w:szCs w:val="24"/>
          <w:lang w:val="en-GB"/>
        </w:rPr>
        <w:t xml:space="preserve">Knowledge of wave properties and plasma-wave interactions </w:t>
      </w:r>
    </w:p>
    <w:p w14:paraId="04CBE9BF" w14:textId="3C9BC8DC" w:rsidR="00497E03" w:rsidRPr="0030674B" w:rsidRDefault="00354EAA" w:rsidP="00497E03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rFonts w:ascii="Arial" w:hAnsi="Arial" w:cs="Arial"/>
          <w:lang w:val="en-GB"/>
        </w:rPr>
      </w:pPr>
      <w:r w:rsidRPr="0030674B">
        <w:rPr>
          <w:rFonts w:ascii="Arial" w:hAnsi="Arial" w:cs="Arial"/>
          <w:sz w:val="24"/>
          <w:szCs w:val="24"/>
          <w:lang w:val="en-GB"/>
        </w:rPr>
        <w:t>Computa</w:t>
      </w:r>
      <w:r w:rsidR="00497E03" w:rsidRPr="0030674B">
        <w:rPr>
          <w:rFonts w:ascii="Arial" w:hAnsi="Arial" w:cs="Arial"/>
          <w:sz w:val="24"/>
          <w:szCs w:val="24"/>
          <w:lang w:val="en-GB"/>
        </w:rPr>
        <w:t>t</w:t>
      </w:r>
      <w:r w:rsidRPr="0030674B">
        <w:rPr>
          <w:rFonts w:ascii="Arial" w:hAnsi="Arial" w:cs="Arial"/>
          <w:sz w:val="24"/>
          <w:szCs w:val="24"/>
          <w:lang w:val="en-GB"/>
        </w:rPr>
        <w:t>i</w:t>
      </w:r>
      <w:r w:rsidR="00497E03" w:rsidRPr="0030674B">
        <w:rPr>
          <w:rFonts w:ascii="Arial" w:hAnsi="Arial" w:cs="Arial"/>
          <w:sz w:val="24"/>
          <w:szCs w:val="24"/>
          <w:lang w:val="en-GB"/>
        </w:rPr>
        <w:t>on skills</w:t>
      </w:r>
      <w:r w:rsidR="00A84F10" w:rsidRPr="0030674B">
        <w:rPr>
          <w:rFonts w:ascii="Arial" w:hAnsi="Arial" w:cs="Arial"/>
          <w:sz w:val="24"/>
          <w:szCs w:val="24"/>
          <w:lang w:val="en-GB"/>
        </w:rPr>
        <w:t xml:space="preserve">, including the use of </w:t>
      </w:r>
      <w:r w:rsidR="008F2D91" w:rsidRPr="0030674B">
        <w:rPr>
          <w:rFonts w:ascii="Arial" w:hAnsi="Arial" w:cs="Arial"/>
          <w:sz w:val="24"/>
          <w:szCs w:val="24"/>
          <w:lang w:val="en-GB"/>
        </w:rPr>
        <w:t>parallel codes</w:t>
      </w:r>
    </w:p>
    <w:p w14:paraId="7D41C215" w14:textId="3F756C20" w:rsidR="00497E03" w:rsidRPr="0030674B" w:rsidRDefault="00497E03" w:rsidP="008F2D91">
      <w:pPr>
        <w:pStyle w:val="Prrafodelista"/>
        <w:numPr>
          <w:ilvl w:val="0"/>
          <w:numId w:val="4"/>
        </w:numPr>
        <w:tabs>
          <w:tab w:val="left" w:pos="713"/>
        </w:tabs>
        <w:spacing w:after="0"/>
        <w:jc w:val="both"/>
        <w:rPr>
          <w:lang w:val="en-GB"/>
        </w:rPr>
      </w:pPr>
      <w:r w:rsidRPr="0030674B">
        <w:rPr>
          <w:rFonts w:ascii="Arial" w:hAnsi="Arial" w:cs="Arial"/>
          <w:sz w:val="24"/>
          <w:szCs w:val="24"/>
          <w:lang w:val="en-GB"/>
        </w:rPr>
        <w:t>Fluent English</w:t>
      </w:r>
    </w:p>
    <w:p w14:paraId="5EBF8A53" w14:textId="77777777" w:rsidR="00497E03" w:rsidRPr="0030674B" w:rsidRDefault="00497E03" w:rsidP="00497E03">
      <w:pPr>
        <w:ind w:left="360"/>
        <w:rPr>
          <w:lang w:val="en-GB"/>
        </w:rPr>
      </w:pPr>
      <w:bookmarkStart w:id="0" w:name="_GoBack"/>
      <w:bookmarkEnd w:id="0"/>
    </w:p>
    <w:p w14:paraId="752A852A" w14:textId="77777777" w:rsidR="00CB1DE3" w:rsidRPr="0030674B" w:rsidRDefault="00CB1DE3" w:rsidP="00497E03">
      <w:pPr>
        <w:rPr>
          <w:lang w:val="en-GB"/>
        </w:rPr>
      </w:pPr>
    </w:p>
    <w:sectPr w:rsidR="00CB1DE3" w:rsidRPr="0030674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E31E3" w14:textId="77777777" w:rsidR="008E3DB5" w:rsidRDefault="008E3DB5">
      <w:pPr>
        <w:spacing w:line="240" w:lineRule="auto"/>
      </w:pPr>
      <w:r>
        <w:separator/>
      </w:r>
    </w:p>
  </w:endnote>
  <w:endnote w:type="continuationSeparator" w:id="0">
    <w:p w14:paraId="5D7D8716" w14:textId="77777777" w:rsidR="008E3DB5" w:rsidRDefault="008E3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957D" w14:textId="77777777" w:rsidR="008E3DB5" w:rsidRDefault="008E3DB5">
      <w:pPr>
        <w:spacing w:line="240" w:lineRule="auto"/>
      </w:pPr>
      <w:r>
        <w:separator/>
      </w:r>
    </w:p>
  </w:footnote>
  <w:footnote w:type="continuationSeparator" w:id="0">
    <w:p w14:paraId="02E8CB83" w14:textId="77777777" w:rsidR="008E3DB5" w:rsidRDefault="008E3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CA98" w14:textId="77777777" w:rsidR="008E3DB5" w:rsidRDefault="008E3DB5">
    <w:pPr>
      <w:pStyle w:val="normal0"/>
      <w:jc w:val="center"/>
    </w:pPr>
    <w:r>
      <w:rPr>
        <w:noProof/>
        <w:lang w:val="es-ES"/>
      </w:rPr>
      <w:drawing>
        <wp:inline distT="114300" distB="114300" distL="114300" distR="114300" wp14:anchorId="5D4C1FFB" wp14:editId="4C73BF6B">
          <wp:extent cx="2116931" cy="604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6931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val="es-ES"/>
      </w:rPr>
      <w:drawing>
        <wp:inline distT="114300" distB="114300" distL="114300" distR="114300" wp14:anchorId="0F83408B" wp14:editId="394FD1B7">
          <wp:extent cx="1685404" cy="59735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404" cy="59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14:paraId="3D810109" w14:textId="77777777" w:rsidR="008E3DB5" w:rsidRDefault="008E3DB5">
    <w:pPr>
      <w:pStyle w:val="normal0"/>
      <w:jc w:val="center"/>
    </w:pPr>
    <w:r>
      <w:pict w14:anchorId="462D1C51">
        <v:rect id="_x0000_i1025" style="width:0;height:1.5pt" o:hralign="center" o:hrstd="t" o:hr="t" fillcolor="#a0a0a0" stroked="f"/>
      </w:pict>
    </w:r>
  </w:p>
  <w:p w14:paraId="19118B9E" w14:textId="77777777" w:rsidR="008E3DB5" w:rsidRDefault="008E3DB5">
    <w:pPr>
      <w:pStyle w:val="normal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2D5"/>
    <w:multiLevelType w:val="multilevel"/>
    <w:tmpl w:val="6308C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923E48"/>
    <w:multiLevelType w:val="hybridMultilevel"/>
    <w:tmpl w:val="3786601A"/>
    <w:lvl w:ilvl="0" w:tplc="54C8FF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5D6"/>
    <w:multiLevelType w:val="multilevel"/>
    <w:tmpl w:val="3D925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8C1551"/>
    <w:multiLevelType w:val="multilevel"/>
    <w:tmpl w:val="EAFE9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0E06E7"/>
    <w:multiLevelType w:val="hybridMultilevel"/>
    <w:tmpl w:val="96A6FCC8"/>
    <w:lvl w:ilvl="0" w:tplc="ED66F5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067B"/>
    <w:multiLevelType w:val="hybridMultilevel"/>
    <w:tmpl w:val="A09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DE3"/>
    <w:rsid w:val="0010358F"/>
    <w:rsid w:val="001461D3"/>
    <w:rsid w:val="0030674B"/>
    <w:rsid w:val="00354EAA"/>
    <w:rsid w:val="003F6BC3"/>
    <w:rsid w:val="0049238C"/>
    <w:rsid w:val="00497E03"/>
    <w:rsid w:val="00887B02"/>
    <w:rsid w:val="008E3DB5"/>
    <w:rsid w:val="008F2D91"/>
    <w:rsid w:val="00A84F10"/>
    <w:rsid w:val="00B43FC8"/>
    <w:rsid w:val="00B52FB1"/>
    <w:rsid w:val="00C74763"/>
    <w:rsid w:val="00CB1DE3"/>
    <w:rsid w:val="00CF0F51"/>
    <w:rsid w:val="00DB4274"/>
    <w:rsid w:val="00F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F2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E03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2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E03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1419</Characters>
  <Application>Microsoft Macintosh Word</Application>
  <DocSecurity>0</DocSecurity>
  <Lines>11</Lines>
  <Paragraphs>3</Paragraphs>
  <ScaleCrop>false</ScaleCrop>
  <Company>CIEMAT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Castejón Magaña</cp:lastModifiedBy>
  <cp:revision>5</cp:revision>
  <dcterms:created xsi:type="dcterms:W3CDTF">2019-03-12T10:12:00Z</dcterms:created>
  <dcterms:modified xsi:type="dcterms:W3CDTF">2019-03-12T11:31:00Z</dcterms:modified>
</cp:coreProperties>
</file>