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32602" w14:textId="0F98F0A5" w:rsidR="00686B85" w:rsidRPr="002049AB" w:rsidRDefault="001C45DD" w:rsidP="001C45DD">
      <w:pPr>
        <w:rPr>
          <w:rFonts w:ascii="Times New Roman" w:hAnsi="Times New Roman" w:cs="Times New Roman"/>
          <w:b/>
          <w:bCs/>
          <w:color w:val="004586"/>
          <w:sz w:val="24"/>
          <w:szCs w:val="24"/>
        </w:rPr>
      </w:pPr>
      <w:r>
        <w:rPr>
          <w:noProof/>
        </w:rPr>
        <w:drawing>
          <wp:inline distT="0" distB="0" distL="0" distR="0" wp14:anchorId="79549639" wp14:editId="3D13EFF5">
            <wp:extent cx="2076450" cy="838200"/>
            <wp:effectExtent l="0" t="0" r="0" b="0"/>
            <wp:docPr id="1" name="Imagen 1" descr="icono BO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cono BOUC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98AAB8" w14:textId="77777777" w:rsidR="0067438B" w:rsidRDefault="0067438B" w:rsidP="00686B8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48FF32" w14:textId="40CD4636" w:rsidR="001C45DD" w:rsidRDefault="001C45DD" w:rsidP="001C4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Acuerdo de Junta de Centro, en sesión ordinaria de XXX de XXXX de 2023, por el que se aprueba la Creación de la Comisión de Garantía de Calidad de la </w:t>
      </w:r>
      <w:commentRangeStart w:id="0"/>
      <w:r>
        <w:rPr>
          <w:rFonts w:ascii="Times New Roman" w:hAnsi="Times New Roman"/>
          <w:sz w:val="24"/>
          <w:szCs w:val="24"/>
        </w:rPr>
        <w:t>Escuela/Facultad XXXX</w:t>
      </w:r>
      <w:commentRangeEnd w:id="0"/>
      <w:r w:rsidR="0067737B">
        <w:rPr>
          <w:rStyle w:val="Refdecomentario"/>
        </w:rPr>
        <w:commentReference w:id="0"/>
      </w:r>
    </w:p>
    <w:p w14:paraId="68E59591" w14:textId="77777777" w:rsidR="00686B85" w:rsidRPr="002049AB" w:rsidRDefault="00686B85" w:rsidP="00686B85">
      <w:p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F108D" w14:textId="77777777" w:rsidR="00686B85" w:rsidRPr="002049AB" w:rsidRDefault="00686B85" w:rsidP="00686B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AA60C" w14:textId="7144727A" w:rsidR="00686B85" w:rsidRPr="002049AB" w:rsidRDefault="00686B85" w:rsidP="00686B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AB">
        <w:rPr>
          <w:rFonts w:ascii="Times New Roman" w:hAnsi="Times New Roman" w:cs="Times New Roman"/>
          <w:b/>
          <w:sz w:val="24"/>
          <w:szCs w:val="24"/>
        </w:rPr>
        <w:t>Funciones</w:t>
      </w:r>
    </w:p>
    <w:p w14:paraId="11A0F660" w14:textId="77777777" w:rsidR="00686B85" w:rsidRPr="002049AB" w:rsidRDefault="00686B85" w:rsidP="00686B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187672" w14:textId="5261C955" w:rsidR="00686B85" w:rsidRPr="002049AB" w:rsidRDefault="00686B85" w:rsidP="00686B85">
      <w:p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 xml:space="preserve">Son funciones de la </w:t>
      </w:r>
      <w:r w:rsidR="005B317D">
        <w:rPr>
          <w:rFonts w:ascii="Times New Roman" w:hAnsi="Times New Roman" w:cs="Times New Roman"/>
          <w:sz w:val="24"/>
          <w:szCs w:val="24"/>
        </w:rPr>
        <w:t>Comisión de Garantía de Calidad del Centro (CGCC)</w:t>
      </w:r>
      <w:r w:rsidRPr="002049AB">
        <w:rPr>
          <w:rFonts w:ascii="Times New Roman" w:hAnsi="Times New Roman" w:cs="Times New Roman"/>
          <w:sz w:val="24"/>
          <w:szCs w:val="24"/>
        </w:rPr>
        <w:t>:</w:t>
      </w:r>
    </w:p>
    <w:p w14:paraId="3084EEBF" w14:textId="77777777" w:rsidR="00686B85" w:rsidRPr="002049AB" w:rsidRDefault="00686B85" w:rsidP="00686B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C7EE79" w14:textId="7B639375" w:rsidR="00686B85" w:rsidRPr="002049AB" w:rsidRDefault="00686B85" w:rsidP="00686B8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 xml:space="preserve">Propiciar la mejora continua </w:t>
      </w:r>
      <w:r w:rsidR="00BE5407" w:rsidRPr="002049AB">
        <w:rPr>
          <w:rFonts w:ascii="Times New Roman" w:hAnsi="Times New Roman" w:cs="Times New Roman"/>
          <w:sz w:val="24"/>
          <w:szCs w:val="24"/>
        </w:rPr>
        <w:t xml:space="preserve">y sistemática de los programas formativos </w:t>
      </w:r>
      <w:r w:rsidRPr="002049AB">
        <w:rPr>
          <w:rFonts w:ascii="Times New Roman" w:hAnsi="Times New Roman" w:cs="Times New Roman"/>
          <w:sz w:val="24"/>
          <w:szCs w:val="24"/>
        </w:rPr>
        <w:t xml:space="preserve">por medio del análisis periódico de </w:t>
      </w:r>
      <w:r w:rsidR="00115DE0" w:rsidRPr="002049AB">
        <w:rPr>
          <w:rFonts w:ascii="Times New Roman" w:hAnsi="Times New Roman" w:cs="Times New Roman"/>
          <w:sz w:val="24"/>
          <w:szCs w:val="24"/>
        </w:rPr>
        <w:t xml:space="preserve">indicadores, evidencias, resultados de satisfacción, buzón de quejas, sugerencias y felicitaciones, así como cualquier otra información generada por el </w:t>
      </w:r>
      <w:r w:rsidR="005B317D">
        <w:rPr>
          <w:rFonts w:ascii="Times New Roman" w:hAnsi="Times New Roman" w:cs="Times New Roman"/>
          <w:sz w:val="24"/>
          <w:szCs w:val="24"/>
        </w:rPr>
        <w:t>Sistema de Garantía de Calidad del Centro (</w:t>
      </w:r>
      <w:r w:rsidR="00115DE0" w:rsidRPr="002049AB">
        <w:rPr>
          <w:rFonts w:ascii="Times New Roman" w:hAnsi="Times New Roman" w:cs="Times New Roman"/>
          <w:sz w:val="24"/>
          <w:szCs w:val="24"/>
        </w:rPr>
        <w:t>SGCC</w:t>
      </w:r>
      <w:r w:rsidR="005B317D">
        <w:rPr>
          <w:rFonts w:ascii="Times New Roman" w:hAnsi="Times New Roman" w:cs="Times New Roman"/>
          <w:sz w:val="24"/>
          <w:szCs w:val="24"/>
        </w:rPr>
        <w:t>)</w:t>
      </w:r>
      <w:r w:rsidR="00115DE0" w:rsidRPr="002049AB">
        <w:rPr>
          <w:rFonts w:ascii="Times New Roman" w:hAnsi="Times New Roman" w:cs="Times New Roman"/>
          <w:sz w:val="24"/>
          <w:szCs w:val="24"/>
        </w:rPr>
        <w:t xml:space="preserve"> u organismos externos como</w:t>
      </w:r>
      <w:r w:rsidR="008D56A0">
        <w:rPr>
          <w:rFonts w:ascii="Times New Roman" w:hAnsi="Times New Roman" w:cs="Times New Roman"/>
          <w:sz w:val="24"/>
          <w:szCs w:val="24"/>
        </w:rPr>
        <w:t>, por ejemplo,</w:t>
      </w:r>
      <w:r w:rsidR="00916B47" w:rsidRPr="002049AB">
        <w:rPr>
          <w:rFonts w:ascii="Times New Roman" w:hAnsi="Times New Roman" w:cs="Times New Roman"/>
          <w:sz w:val="24"/>
          <w:szCs w:val="24"/>
        </w:rPr>
        <w:t xml:space="preserve"> </w:t>
      </w:r>
      <w:r w:rsidR="00115DE0" w:rsidRPr="002049AB">
        <w:rPr>
          <w:rFonts w:ascii="Times New Roman" w:hAnsi="Times New Roman" w:cs="Times New Roman"/>
          <w:sz w:val="24"/>
          <w:szCs w:val="24"/>
        </w:rPr>
        <w:t>las recomendaciones de los informes de evaluación de la DEVA</w:t>
      </w:r>
      <w:r w:rsidR="00916B47" w:rsidRPr="002049AB">
        <w:rPr>
          <w:rFonts w:ascii="Times New Roman" w:hAnsi="Times New Roman" w:cs="Times New Roman"/>
          <w:sz w:val="24"/>
          <w:szCs w:val="24"/>
        </w:rPr>
        <w:t>.</w:t>
      </w:r>
    </w:p>
    <w:p w14:paraId="32834561" w14:textId="0539E459" w:rsidR="006310D3" w:rsidRPr="002049AB" w:rsidRDefault="006310D3" w:rsidP="00686B8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 xml:space="preserve">Elaborar </w:t>
      </w:r>
      <w:r w:rsidR="0067737B">
        <w:rPr>
          <w:rFonts w:ascii="Times New Roman" w:hAnsi="Times New Roman" w:cs="Times New Roman"/>
          <w:sz w:val="24"/>
          <w:szCs w:val="24"/>
        </w:rPr>
        <w:t>la</w:t>
      </w:r>
      <w:r w:rsidRPr="002049AB">
        <w:rPr>
          <w:rFonts w:ascii="Times New Roman" w:hAnsi="Times New Roman" w:cs="Times New Roman"/>
          <w:sz w:val="24"/>
          <w:szCs w:val="24"/>
        </w:rPr>
        <w:t xml:space="preserve"> documentación </w:t>
      </w:r>
      <w:r w:rsidR="00431A0A">
        <w:rPr>
          <w:rFonts w:ascii="Times New Roman" w:hAnsi="Times New Roman" w:cs="Times New Roman"/>
          <w:sz w:val="24"/>
          <w:szCs w:val="24"/>
        </w:rPr>
        <w:t xml:space="preserve">de su competencia </w:t>
      </w:r>
      <w:r w:rsidR="00F9677B" w:rsidRPr="002049AB">
        <w:rPr>
          <w:rFonts w:ascii="Times New Roman" w:hAnsi="Times New Roman" w:cs="Times New Roman"/>
          <w:sz w:val="24"/>
          <w:szCs w:val="24"/>
        </w:rPr>
        <w:t xml:space="preserve">necesaria para </w:t>
      </w:r>
      <w:r w:rsidR="0067737B">
        <w:rPr>
          <w:rFonts w:ascii="Times New Roman" w:hAnsi="Times New Roman" w:cs="Times New Roman"/>
          <w:sz w:val="24"/>
          <w:szCs w:val="24"/>
        </w:rPr>
        <w:t>el diseño e</w:t>
      </w:r>
      <w:r w:rsidR="00F9677B" w:rsidRPr="002049AB">
        <w:rPr>
          <w:rFonts w:ascii="Times New Roman" w:hAnsi="Times New Roman" w:cs="Times New Roman"/>
          <w:sz w:val="24"/>
          <w:szCs w:val="24"/>
        </w:rPr>
        <w:t xml:space="preserve"> implantación </w:t>
      </w:r>
      <w:r w:rsidRPr="002049AB">
        <w:rPr>
          <w:rFonts w:ascii="Times New Roman" w:hAnsi="Times New Roman" w:cs="Times New Roman"/>
          <w:sz w:val="24"/>
          <w:szCs w:val="24"/>
        </w:rPr>
        <w:t xml:space="preserve">del </w:t>
      </w:r>
      <w:r w:rsidR="00F9677B" w:rsidRPr="002049AB">
        <w:rPr>
          <w:rFonts w:ascii="Times New Roman" w:hAnsi="Times New Roman" w:cs="Times New Roman"/>
          <w:sz w:val="24"/>
          <w:szCs w:val="24"/>
        </w:rPr>
        <w:t>SGCC</w:t>
      </w:r>
      <w:r w:rsidRPr="002049AB">
        <w:rPr>
          <w:rFonts w:ascii="Times New Roman" w:hAnsi="Times New Roman" w:cs="Times New Roman"/>
          <w:sz w:val="24"/>
          <w:szCs w:val="24"/>
        </w:rPr>
        <w:t>.</w:t>
      </w:r>
    </w:p>
    <w:p w14:paraId="034C02CC" w14:textId="7862A62C" w:rsidR="006310D3" w:rsidRPr="002049AB" w:rsidRDefault="006310D3" w:rsidP="00686B8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>Velar por el cumplimiento de las actuaciones definidas en la documentación generada por el SGCC</w:t>
      </w:r>
      <w:r w:rsidR="0061663B" w:rsidRPr="002049AB">
        <w:rPr>
          <w:rFonts w:ascii="Times New Roman" w:hAnsi="Times New Roman" w:cs="Times New Roman"/>
          <w:sz w:val="24"/>
          <w:szCs w:val="24"/>
        </w:rPr>
        <w:t>.</w:t>
      </w:r>
    </w:p>
    <w:p w14:paraId="468B8B88" w14:textId="28E167A2" w:rsidR="00B51599" w:rsidRPr="002049AB" w:rsidRDefault="00B51599" w:rsidP="00686B8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>Organizar la recogida sistemática de información sobre todos los aspectos propuestos en los procedimientos del Manual de Calidad.</w:t>
      </w:r>
    </w:p>
    <w:p w14:paraId="15D6D287" w14:textId="5D03630F" w:rsidR="00686B85" w:rsidRPr="002049AB" w:rsidRDefault="00B60B23" w:rsidP="00686B8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>Fomentar</w:t>
      </w:r>
      <w:r w:rsidR="00DA1760" w:rsidRPr="002049AB">
        <w:rPr>
          <w:rFonts w:ascii="Times New Roman" w:hAnsi="Times New Roman" w:cs="Times New Roman"/>
          <w:sz w:val="24"/>
          <w:szCs w:val="24"/>
        </w:rPr>
        <w:t xml:space="preserve"> </w:t>
      </w:r>
      <w:r w:rsidRPr="002049AB">
        <w:rPr>
          <w:rFonts w:ascii="Times New Roman" w:hAnsi="Times New Roman" w:cs="Times New Roman"/>
          <w:sz w:val="24"/>
          <w:szCs w:val="24"/>
        </w:rPr>
        <w:t xml:space="preserve">la participación de </w:t>
      </w:r>
      <w:r w:rsidR="00686B85" w:rsidRPr="002049AB">
        <w:rPr>
          <w:rFonts w:ascii="Times New Roman" w:hAnsi="Times New Roman" w:cs="Times New Roman"/>
          <w:sz w:val="24"/>
          <w:szCs w:val="24"/>
        </w:rPr>
        <w:t>todos los grupos de interés (</w:t>
      </w:r>
      <w:r w:rsidR="00DA1760" w:rsidRPr="002049AB">
        <w:rPr>
          <w:rFonts w:ascii="Times New Roman" w:hAnsi="Times New Roman" w:cs="Times New Roman"/>
          <w:sz w:val="24"/>
          <w:szCs w:val="24"/>
        </w:rPr>
        <w:t>estudiantado</w:t>
      </w:r>
      <w:r w:rsidR="00686B85" w:rsidRPr="002049AB">
        <w:rPr>
          <w:rFonts w:ascii="Times New Roman" w:hAnsi="Times New Roman" w:cs="Times New Roman"/>
          <w:sz w:val="24"/>
          <w:szCs w:val="24"/>
        </w:rPr>
        <w:t xml:space="preserve">, profesorado, </w:t>
      </w:r>
      <w:r w:rsidR="00DA1760" w:rsidRPr="002049AB">
        <w:rPr>
          <w:rFonts w:ascii="Times New Roman" w:hAnsi="Times New Roman" w:cs="Times New Roman"/>
          <w:sz w:val="24"/>
          <w:szCs w:val="24"/>
        </w:rPr>
        <w:t xml:space="preserve">Personal de Administración de Servicios, egresados, empleadores, entre otros) </w:t>
      </w:r>
      <w:r w:rsidR="00686B85" w:rsidRPr="002049AB">
        <w:rPr>
          <w:rFonts w:ascii="Times New Roman" w:hAnsi="Times New Roman" w:cs="Times New Roman"/>
          <w:sz w:val="24"/>
          <w:szCs w:val="24"/>
        </w:rPr>
        <w:t>en los procedimientos de recogida de información pertinentes.</w:t>
      </w:r>
    </w:p>
    <w:p w14:paraId="08BF97EA" w14:textId="0D4E0012" w:rsidR="008D56A0" w:rsidRDefault="00553BAF" w:rsidP="00686B8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 xml:space="preserve">Elaborar el Plan de Mejora del </w:t>
      </w:r>
      <w:r w:rsidR="002F06CD" w:rsidRPr="002049AB">
        <w:rPr>
          <w:rFonts w:ascii="Times New Roman" w:hAnsi="Times New Roman" w:cs="Times New Roman"/>
          <w:sz w:val="24"/>
          <w:szCs w:val="24"/>
        </w:rPr>
        <w:t>c</w:t>
      </w:r>
      <w:r w:rsidRPr="002049AB">
        <w:rPr>
          <w:rFonts w:ascii="Times New Roman" w:hAnsi="Times New Roman" w:cs="Times New Roman"/>
          <w:sz w:val="24"/>
          <w:szCs w:val="24"/>
        </w:rPr>
        <w:t>entro</w:t>
      </w:r>
      <w:r w:rsidR="00435451" w:rsidRPr="002049AB">
        <w:rPr>
          <w:rFonts w:ascii="Times New Roman" w:hAnsi="Times New Roman" w:cs="Times New Roman"/>
          <w:sz w:val="24"/>
          <w:szCs w:val="24"/>
        </w:rPr>
        <w:t xml:space="preserve"> </w:t>
      </w:r>
      <w:r w:rsidR="008D56A0">
        <w:rPr>
          <w:rFonts w:ascii="Times New Roman" w:hAnsi="Times New Roman" w:cs="Times New Roman"/>
          <w:sz w:val="24"/>
          <w:szCs w:val="24"/>
        </w:rPr>
        <w:t>con</w:t>
      </w:r>
      <w:r w:rsidR="00435451" w:rsidRPr="002049AB">
        <w:rPr>
          <w:rFonts w:ascii="Times New Roman" w:hAnsi="Times New Roman" w:cs="Times New Roman"/>
          <w:sz w:val="24"/>
          <w:szCs w:val="24"/>
        </w:rPr>
        <w:t xml:space="preserve"> las</w:t>
      </w:r>
      <w:r w:rsidR="008D56A0">
        <w:rPr>
          <w:rFonts w:ascii="Times New Roman" w:hAnsi="Times New Roman" w:cs="Times New Roman"/>
          <w:sz w:val="24"/>
          <w:szCs w:val="24"/>
        </w:rPr>
        <w:t xml:space="preserve"> correspondientes</w:t>
      </w:r>
      <w:r w:rsidR="00435451" w:rsidRPr="002049AB">
        <w:rPr>
          <w:rFonts w:ascii="Times New Roman" w:hAnsi="Times New Roman" w:cs="Times New Roman"/>
          <w:sz w:val="24"/>
          <w:szCs w:val="24"/>
        </w:rPr>
        <w:t xml:space="preserve"> </w:t>
      </w:r>
      <w:r w:rsidR="00686B85" w:rsidRPr="002049AB">
        <w:rPr>
          <w:rFonts w:ascii="Times New Roman" w:hAnsi="Times New Roman" w:cs="Times New Roman"/>
          <w:sz w:val="24"/>
          <w:szCs w:val="24"/>
        </w:rPr>
        <w:t xml:space="preserve">acciones de </w:t>
      </w:r>
      <w:r w:rsidR="001F6A14" w:rsidRPr="002049AB">
        <w:rPr>
          <w:rFonts w:ascii="Times New Roman" w:hAnsi="Times New Roman" w:cs="Times New Roman"/>
          <w:sz w:val="24"/>
          <w:szCs w:val="24"/>
        </w:rPr>
        <w:t>mejora</w:t>
      </w:r>
      <w:r w:rsidR="00435451" w:rsidRPr="002049AB">
        <w:rPr>
          <w:rFonts w:ascii="Times New Roman" w:hAnsi="Times New Roman" w:cs="Times New Roman"/>
          <w:sz w:val="24"/>
          <w:szCs w:val="24"/>
        </w:rPr>
        <w:t xml:space="preserve">, a fin de </w:t>
      </w:r>
      <w:r w:rsidR="00ED4A4B" w:rsidRPr="002049AB">
        <w:rPr>
          <w:rFonts w:ascii="Times New Roman" w:hAnsi="Times New Roman" w:cs="Times New Roman"/>
          <w:sz w:val="24"/>
          <w:szCs w:val="24"/>
        </w:rPr>
        <w:t>corregir cualquier deficiencia detectada en el análisis de la información generada por el SGCC.</w:t>
      </w:r>
      <w:r w:rsidR="000526B2" w:rsidRPr="002049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DC94D" w14:textId="0996306A" w:rsidR="00686B85" w:rsidRPr="002049AB" w:rsidRDefault="008D56A0" w:rsidP="00686B8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Elaborar </w:t>
      </w:r>
      <w:r w:rsidR="000526B2" w:rsidRPr="002049AB">
        <w:rPr>
          <w:rFonts w:ascii="Times New Roman" w:hAnsi="Times New Roman" w:cs="Times New Roman"/>
          <w:sz w:val="24"/>
          <w:szCs w:val="24"/>
        </w:rPr>
        <w:t>la ficha de seguimiento para cada una de las acciones definidas</w:t>
      </w:r>
      <w:r>
        <w:rPr>
          <w:rFonts w:ascii="Times New Roman" w:hAnsi="Times New Roman" w:cs="Times New Roman"/>
          <w:sz w:val="24"/>
          <w:szCs w:val="24"/>
        </w:rPr>
        <w:t xml:space="preserve"> en el Plan de Mejora</w:t>
      </w:r>
      <w:r w:rsidR="00267CCD">
        <w:rPr>
          <w:rFonts w:ascii="Times New Roman" w:hAnsi="Times New Roman" w:cs="Times New Roman"/>
          <w:sz w:val="24"/>
          <w:szCs w:val="24"/>
        </w:rPr>
        <w:t xml:space="preserve"> del centro.</w:t>
      </w:r>
    </w:p>
    <w:p w14:paraId="3361A09C" w14:textId="585D6A3B" w:rsidR="00897A3A" w:rsidRPr="002049AB" w:rsidRDefault="00897A3A" w:rsidP="00686B8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>Dinamizar y coordinar la puesta en marcha y el desarrollo de las propuestas contempladas en el Plan de Mejora del centro.</w:t>
      </w:r>
    </w:p>
    <w:p w14:paraId="15483745" w14:textId="19433152" w:rsidR="00686B85" w:rsidRPr="002049AB" w:rsidRDefault="00B546B4" w:rsidP="00686B85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>Garantizar</w:t>
      </w:r>
      <w:r w:rsidR="00686B85" w:rsidRPr="002049AB">
        <w:rPr>
          <w:rFonts w:ascii="Times New Roman" w:hAnsi="Times New Roman" w:cs="Times New Roman"/>
          <w:sz w:val="24"/>
          <w:szCs w:val="24"/>
        </w:rPr>
        <w:t xml:space="preserve"> la confidencialidad </w:t>
      </w:r>
      <w:r w:rsidR="000526B2" w:rsidRPr="002049AB">
        <w:rPr>
          <w:rFonts w:ascii="Times New Roman" w:hAnsi="Times New Roman" w:cs="Times New Roman"/>
          <w:sz w:val="24"/>
          <w:szCs w:val="24"/>
        </w:rPr>
        <w:t xml:space="preserve">de sus miembros respecto </w:t>
      </w:r>
      <w:r w:rsidR="00686B85" w:rsidRPr="002049AB">
        <w:rPr>
          <w:rFonts w:ascii="Times New Roman" w:hAnsi="Times New Roman" w:cs="Times New Roman"/>
          <w:sz w:val="24"/>
          <w:szCs w:val="24"/>
        </w:rPr>
        <w:t>de la información generada.</w:t>
      </w:r>
    </w:p>
    <w:p w14:paraId="28BB8379" w14:textId="77777777" w:rsidR="00897A3A" w:rsidRPr="002049AB" w:rsidRDefault="00897A3A" w:rsidP="00897A3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>Asesorar, en materia de calidad, a los órganos de dirección del centro.</w:t>
      </w:r>
    </w:p>
    <w:p w14:paraId="7CC65553" w14:textId="465517E3" w:rsidR="000526B2" w:rsidRPr="002049AB" w:rsidRDefault="000526B2" w:rsidP="000526B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>Asegurar la coordinación</w:t>
      </w:r>
      <w:r w:rsidR="009810C0">
        <w:rPr>
          <w:rFonts w:ascii="Times New Roman" w:hAnsi="Times New Roman" w:cs="Times New Roman"/>
          <w:sz w:val="24"/>
          <w:szCs w:val="24"/>
        </w:rPr>
        <w:t>, en asuntos de calidad,</w:t>
      </w:r>
      <w:r w:rsidRPr="002049AB">
        <w:rPr>
          <w:rFonts w:ascii="Times New Roman" w:hAnsi="Times New Roman" w:cs="Times New Roman"/>
          <w:sz w:val="24"/>
          <w:szCs w:val="24"/>
        </w:rPr>
        <w:t xml:space="preserve"> entre todos los órganos de gestión</w:t>
      </w:r>
      <w:r w:rsidR="002F06CD" w:rsidRPr="002049AB">
        <w:rPr>
          <w:rFonts w:ascii="Times New Roman" w:hAnsi="Times New Roman" w:cs="Times New Roman"/>
          <w:sz w:val="24"/>
          <w:szCs w:val="24"/>
        </w:rPr>
        <w:t xml:space="preserve"> </w:t>
      </w:r>
      <w:r w:rsidRPr="002049AB">
        <w:rPr>
          <w:rFonts w:ascii="Times New Roman" w:hAnsi="Times New Roman" w:cs="Times New Roman"/>
          <w:sz w:val="24"/>
          <w:szCs w:val="24"/>
        </w:rPr>
        <w:t xml:space="preserve">implicados en </w:t>
      </w:r>
      <w:r w:rsidR="00267CCD">
        <w:rPr>
          <w:rFonts w:ascii="Times New Roman" w:hAnsi="Times New Roman" w:cs="Times New Roman"/>
          <w:sz w:val="24"/>
          <w:szCs w:val="24"/>
        </w:rPr>
        <w:t>las distintas titulaciones d</w:t>
      </w:r>
      <w:r w:rsidRPr="002049AB">
        <w:rPr>
          <w:rFonts w:ascii="Times New Roman" w:hAnsi="Times New Roman" w:cs="Times New Roman"/>
          <w:sz w:val="24"/>
          <w:szCs w:val="24"/>
        </w:rPr>
        <w:t>el centro</w:t>
      </w:r>
      <w:r w:rsidR="003F4EA0" w:rsidRPr="002049AB">
        <w:rPr>
          <w:rFonts w:ascii="Times New Roman" w:hAnsi="Times New Roman" w:cs="Times New Roman"/>
          <w:sz w:val="24"/>
          <w:szCs w:val="24"/>
        </w:rPr>
        <w:t>.</w:t>
      </w:r>
    </w:p>
    <w:p w14:paraId="191EF39F" w14:textId="2E1FA2BE" w:rsidR="000526B2" w:rsidRPr="002049AB" w:rsidRDefault="000526B2" w:rsidP="000526B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>Garantizar la difusión de toda la información que sea de interés para la comunidad universitaria y la sociedad</w:t>
      </w:r>
      <w:r w:rsidR="003F4EA0" w:rsidRPr="002049AB">
        <w:rPr>
          <w:rFonts w:ascii="Times New Roman" w:hAnsi="Times New Roman" w:cs="Times New Roman"/>
          <w:sz w:val="24"/>
          <w:szCs w:val="24"/>
        </w:rPr>
        <w:t>.</w:t>
      </w:r>
    </w:p>
    <w:p w14:paraId="5266A873" w14:textId="712C483A" w:rsidR="000526B2" w:rsidRPr="002049AB" w:rsidRDefault="002F06CD" w:rsidP="000526B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>C</w:t>
      </w:r>
      <w:r w:rsidR="000526B2" w:rsidRPr="002049AB">
        <w:rPr>
          <w:rFonts w:ascii="Times New Roman" w:hAnsi="Times New Roman" w:cs="Times New Roman"/>
          <w:sz w:val="24"/>
          <w:szCs w:val="24"/>
        </w:rPr>
        <w:t>ontribuir a superar los procesos de evaluación del centro establecidos por las</w:t>
      </w:r>
      <w:r w:rsidRPr="002049AB">
        <w:rPr>
          <w:rFonts w:ascii="Times New Roman" w:hAnsi="Times New Roman" w:cs="Times New Roman"/>
          <w:sz w:val="24"/>
          <w:szCs w:val="24"/>
        </w:rPr>
        <w:t xml:space="preserve"> </w:t>
      </w:r>
      <w:r w:rsidR="00CB70A9">
        <w:rPr>
          <w:rFonts w:ascii="Times New Roman" w:hAnsi="Times New Roman" w:cs="Times New Roman"/>
          <w:sz w:val="24"/>
          <w:szCs w:val="24"/>
        </w:rPr>
        <w:t>a</w:t>
      </w:r>
      <w:r w:rsidR="000526B2" w:rsidRPr="002049AB">
        <w:rPr>
          <w:rFonts w:ascii="Times New Roman" w:hAnsi="Times New Roman" w:cs="Times New Roman"/>
          <w:sz w:val="24"/>
          <w:szCs w:val="24"/>
        </w:rPr>
        <w:t xml:space="preserve">gencias de </w:t>
      </w:r>
      <w:r w:rsidR="00CB70A9">
        <w:rPr>
          <w:rFonts w:ascii="Times New Roman" w:hAnsi="Times New Roman" w:cs="Times New Roman"/>
          <w:sz w:val="24"/>
          <w:szCs w:val="24"/>
        </w:rPr>
        <w:t>c</w:t>
      </w:r>
      <w:r w:rsidR="000526B2" w:rsidRPr="002049AB">
        <w:rPr>
          <w:rFonts w:ascii="Times New Roman" w:hAnsi="Times New Roman" w:cs="Times New Roman"/>
          <w:sz w:val="24"/>
          <w:szCs w:val="24"/>
        </w:rPr>
        <w:t>alidad en el ámbito universitario.</w:t>
      </w:r>
    </w:p>
    <w:p w14:paraId="34DFFA4E" w14:textId="77777777" w:rsidR="00897A3A" w:rsidRPr="002049AB" w:rsidRDefault="00897A3A" w:rsidP="00897A3A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>Velar que los principios de gestión del centro sean la eficacia, eficiencia, transparencia, redición de cuentas, así como objetividad e independencia en sus actuaciones.</w:t>
      </w:r>
    </w:p>
    <w:p w14:paraId="553AD34A" w14:textId="150B8631" w:rsidR="000526B2" w:rsidRPr="002049AB" w:rsidRDefault="000526B2" w:rsidP="000526B2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>Aquellas otras</w:t>
      </w:r>
      <w:r w:rsidR="002F06CD" w:rsidRPr="002049AB">
        <w:rPr>
          <w:rFonts w:ascii="Times New Roman" w:hAnsi="Times New Roman" w:cs="Times New Roman"/>
          <w:sz w:val="24"/>
          <w:szCs w:val="24"/>
        </w:rPr>
        <w:t xml:space="preserve"> que le sean encomendadas</w:t>
      </w:r>
      <w:r w:rsidRPr="002049AB">
        <w:rPr>
          <w:rFonts w:ascii="Times New Roman" w:hAnsi="Times New Roman" w:cs="Times New Roman"/>
          <w:sz w:val="24"/>
          <w:szCs w:val="24"/>
        </w:rPr>
        <w:t>.</w:t>
      </w:r>
    </w:p>
    <w:p w14:paraId="27406C5D" w14:textId="54D77A21" w:rsidR="00686B85" w:rsidRPr="002049AB" w:rsidRDefault="00686B85" w:rsidP="00686B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41E3D3" w14:textId="77777777" w:rsidR="000D0A0B" w:rsidRDefault="000D0A0B" w:rsidP="00686B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62E72" w14:textId="77777777" w:rsidR="000D0A0B" w:rsidRDefault="000D0A0B" w:rsidP="00686B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89F789" w14:textId="4DCE0FEF" w:rsidR="00686B85" w:rsidRPr="002049AB" w:rsidRDefault="00686B85" w:rsidP="00686B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AB">
        <w:rPr>
          <w:rFonts w:ascii="Times New Roman" w:hAnsi="Times New Roman" w:cs="Times New Roman"/>
          <w:b/>
          <w:sz w:val="24"/>
          <w:szCs w:val="24"/>
        </w:rPr>
        <w:lastRenderedPageBreak/>
        <w:t>Composición</w:t>
      </w:r>
    </w:p>
    <w:p w14:paraId="60EA351C" w14:textId="77777777" w:rsidR="00686B85" w:rsidRPr="002049AB" w:rsidRDefault="00686B85" w:rsidP="00686B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45435" w14:textId="54B58ABC" w:rsidR="00686B85" w:rsidRPr="002049AB" w:rsidRDefault="00686B85" w:rsidP="00686B85">
      <w:p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 xml:space="preserve">La </w:t>
      </w:r>
      <w:r w:rsidR="00901191" w:rsidRPr="002049AB">
        <w:rPr>
          <w:rFonts w:ascii="Times New Roman" w:hAnsi="Times New Roman" w:cs="Times New Roman"/>
          <w:sz w:val="24"/>
          <w:szCs w:val="24"/>
        </w:rPr>
        <w:t>CGCC</w:t>
      </w:r>
      <w:r w:rsidRPr="002049AB">
        <w:rPr>
          <w:rFonts w:ascii="Times New Roman" w:hAnsi="Times New Roman" w:cs="Times New Roman"/>
          <w:sz w:val="24"/>
          <w:szCs w:val="24"/>
        </w:rPr>
        <w:t xml:space="preserve"> estará compuesta, como mínimo, por los siguientes miembros:</w:t>
      </w:r>
    </w:p>
    <w:p w14:paraId="051F315A" w14:textId="77777777" w:rsidR="00686B85" w:rsidRPr="002049AB" w:rsidRDefault="00686B85" w:rsidP="00686B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D252E2" w14:textId="298390B1" w:rsidR="002F31CC" w:rsidRPr="002049AB" w:rsidRDefault="002F31CC" w:rsidP="00686B8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>Decano/</w:t>
      </w:r>
      <w:proofErr w:type="gramStart"/>
      <w:r w:rsidRPr="002049AB">
        <w:rPr>
          <w:rFonts w:ascii="Times New Roman" w:hAnsi="Times New Roman" w:cs="Times New Roman"/>
          <w:sz w:val="24"/>
          <w:szCs w:val="24"/>
        </w:rPr>
        <w:t>Director</w:t>
      </w:r>
      <w:proofErr w:type="gramEnd"/>
      <w:r w:rsidRPr="002049AB">
        <w:rPr>
          <w:rFonts w:ascii="Times New Roman" w:hAnsi="Times New Roman" w:cs="Times New Roman"/>
          <w:sz w:val="24"/>
          <w:szCs w:val="24"/>
        </w:rPr>
        <w:t xml:space="preserve"> del centro</w:t>
      </w:r>
      <w:r w:rsidR="00393573" w:rsidRPr="002049AB">
        <w:rPr>
          <w:rFonts w:ascii="Times New Roman" w:hAnsi="Times New Roman" w:cs="Times New Roman"/>
          <w:sz w:val="24"/>
          <w:szCs w:val="24"/>
        </w:rPr>
        <w:t xml:space="preserve"> o Vicedecano/Subdirector en quien delegue</w:t>
      </w:r>
      <w:r w:rsidRPr="002049AB">
        <w:rPr>
          <w:rFonts w:ascii="Times New Roman" w:hAnsi="Times New Roman" w:cs="Times New Roman"/>
          <w:sz w:val="24"/>
          <w:szCs w:val="24"/>
        </w:rPr>
        <w:t xml:space="preserve"> (Presidente).</w:t>
      </w:r>
    </w:p>
    <w:p w14:paraId="40399B28" w14:textId="5EDAF622" w:rsidR="002F31CC" w:rsidRPr="002049AB" w:rsidRDefault="002F31CC" w:rsidP="00686B8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 xml:space="preserve">Los coordinadores de las titulaciones </w:t>
      </w:r>
      <w:r w:rsidR="00151766" w:rsidRPr="002049AB">
        <w:rPr>
          <w:rFonts w:ascii="Times New Roman" w:hAnsi="Times New Roman" w:cs="Times New Roman"/>
          <w:sz w:val="24"/>
          <w:szCs w:val="24"/>
        </w:rPr>
        <w:t xml:space="preserve">oficiales </w:t>
      </w:r>
      <w:r w:rsidRPr="002049AB">
        <w:rPr>
          <w:rFonts w:ascii="Times New Roman" w:hAnsi="Times New Roman" w:cs="Times New Roman"/>
          <w:sz w:val="24"/>
          <w:szCs w:val="24"/>
        </w:rPr>
        <w:t>del centro.</w:t>
      </w:r>
    </w:p>
    <w:p w14:paraId="18B4F0BC" w14:textId="00AF51EB" w:rsidR="00686B85" w:rsidRPr="002049AB" w:rsidRDefault="002F31CC" w:rsidP="00686B8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BCA2762">
        <w:rPr>
          <w:rFonts w:ascii="Times New Roman" w:hAnsi="Times New Roman" w:cs="Times New Roman"/>
          <w:sz w:val="24"/>
          <w:szCs w:val="24"/>
        </w:rPr>
        <w:t>Un miembro representa</w:t>
      </w:r>
      <w:r w:rsidR="7AC040A4" w:rsidRPr="0BCA2762">
        <w:rPr>
          <w:rFonts w:ascii="Times New Roman" w:hAnsi="Times New Roman" w:cs="Times New Roman"/>
          <w:sz w:val="24"/>
          <w:szCs w:val="24"/>
        </w:rPr>
        <w:t>n</w:t>
      </w:r>
      <w:r w:rsidRPr="0BCA2762">
        <w:rPr>
          <w:rFonts w:ascii="Times New Roman" w:hAnsi="Times New Roman" w:cs="Times New Roman"/>
          <w:sz w:val="24"/>
          <w:szCs w:val="24"/>
        </w:rPr>
        <w:t xml:space="preserve">do al profesorado de cada una de las titulaciones del centro diferente al </w:t>
      </w:r>
      <w:r w:rsidR="00887CE4" w:rsidRPr="0BCA2762">
        <w:rPr>
          <w:rFonts w:ascii="Times New Roman" w:hAnsi="Times New Roman" w:cs="Times New Roman"/>
          <w:sz w:val="24"/>
          <w:szCs w:val="24"/>
        </w:rPr>
        <w:t>C</w:t>
      </w:r>
      <w:r w:rsidRPr="0BCA2762">
        <w:rPr>
          <w:rFonts w:ascii="Times New Roman" w:hAnsi="Times New Roman" w:cs="Times New Roman"/>
          <w:sz w:val="24"/>
          <w:szCs w:val="24"/>
        </w:rPr>
        <w:t>oordinador de la titulación</w:t>
      </w:r>
      <w:r w:rsidR="00686B85" w:rsidRPr="0BCA2762">
        <w:rPr>
          <w:rFonts w:ascii="Times New Roman" w:hAnsi="Times New Roman" w:cs="Times New Roman"/>
          <w:sz w:val="24"/>
          <w:szCs w:val="24"/>
        </w:rPr>
        <w:t>.</w:t>
      </w:r>
      <w:r w:rsidRPr="0BCA2762">
        <w:rPr>
          <w:rFonts w:ascii="Times New Roman" w:hAnsi="Times New Roman" w:cs="Times New Roman"/>
          <w:sz w:val="24"/>
          <w:szCs w:val="24"/>
        </w:rPr>
        <w:t xml:space="preserve"> Deberá estar adscrito al centro</w:t>
      </w:r>
      <w:r w:rsidR="00151766" w:rsidRPr="0BCA2762">
        <w:rPr>
          <w:rFonts w:ascii="Times New Roman" w:hAnsi="Times New Roman" w:cs="Times New Roman"/>
          <w:sz w:val="24"/>
          <w:szCs w:val="24"/>
        </w:rPr>
        <w:t xml:space="preserve"> y con vinculación permanente.</w:t>
      </w:r>
    </w:p>
    <w:p w14:paraId="7084281F" w14:textId="38DCEB99" w:rsidR="00686B85" w:rsidRPr="002049AB" w:rsidRDefault="00686B85" w:rsidP="00686B8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>Un miembro representando al Personal de Administración y Servicios</w:t>
      </w:r>
      <w:r w:rsidR="002F31CC" w:rsidRPr="002049AB">
        <w:rPr>
          <w:rFonts w:ascii="Times New Roman" w:hAnsi="Times New Roman" w:cs="Times New Roman"/>
          <w:sz w:val="24"/>
          <w:szCs w:val="24"/>
        </w:rPr>
        <w:t xml:space="preserve"> adscrito al centro y/o departamentos vinculados al centro.</w:t>
      </w:r>
    </w:p>
    <w:p w14:paraId="19042693" w14:textId="60E64770" w:rsidR="00686B85" w:rsidRPr="002049AB" w:rsidRDefault="00686B85" w:rsidP="00686B8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 xml:space="preserve">Un miembro representando al </w:t>
      </w:r>
      <w:r w:rsidR="002F31CC" w:rsidRPr="002049AB">
        <w:rPr>
          <w:rFonts w:ascii="Times New Roman" w:hAnsi="Times New Roman" w:cs="Times New Roman"/>
          <w:sz w:val="24"/>
          <w:szCs w:val="24"/>
        </w:rPr>
        <w:t>estudiant</w:t>
      </w:r>
      <w:r w:rsidR="00083F69">
        <w:rPr>
          <w:rFonts w:ascii="Times New Roman" w:hAnsi="Times New Roman" w:cs="Times New Roman"/>
          <w:sz w:val="24"/>
          <w:szCs w:val="24"/>
        </w:rPr>
        <w:t>ado</w:t>
      </w:r>
      <w:r w:rsidRPr="002049AB">
        <w:rPr>
          <w:rFonts w:ascii="Times New Roman" w:hAnsi="Times New Roman" w:cs="Times New Roman"/>
          <w:sz w:val="24"/>
          <w:szCs w:val="24"/>
        </w:rPr>
        <w:t xml:space="preserve"> de </w:t>
      </w:r>
      <w:r w:rsidR="002F31CC" w:rsidRPr="002049AB">
        <w:rPr>
          <w:rFonts w:ascii="Times New Roman" w:hAnsi="Times New Roman" w:cs="Times New Roman"/>
          <w:sz w:val="24"/>
          <w:szCs w:val="24"/>
        </w:rPr>
        <w:t>cada una de las titulaciones del centro</w:t>
      </w:r>
      <w:r w:rsidRPr="002049AB">
        <w:rPr>
          <w:rFonts w:ascii="Times New Roman" w:hAnsi="Times New Roman" w:cs="Times New Roman"/>
          <w:sz w:val="24"/>
          <w:szCs w:val="24"/>
        </w:rPr>
        <w:t>.</w:t>
      </w:r>
    </w:p>
    <w:p w14:paraId="60D30B20" w14:textId="20C1B5F0" w:rsidR="00806F07" w:rsidRPr="002049AB" w:rsidRDefault="00806F07" w:rsidP="00686B8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BCA2762">
        <w:rPr>
          <w:rFonts w:ascii="Times New Roman" w:hAnsi="Times New Roman" w:cs="Times New Roman"/>
          <w:sz w:val="24"/>
          <w:szCs w:val="24"/>
        </w:rPr>
        <w:t>Dos miembros representando a los egresados de las titulaciones del centro.</w:t>
      </w:r>
    </w:p>
    <w:p w14:paraId="4F488BE0" w14:textId="75A44412" w:rsidR="00686B85" w:rsidRPr="002049AB" w:rsidRDefault="00EA030D" w:rsidP="00686B8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BCA2762">
        <w:rPr>
          <w:rFonts w:ascii="Times New Roman" w:hAnsi="Times New Roman" w:cs="Times New Roman"/>
          <w:sz w:val="24"/>
          <w:szCs w:val="24"/>
        </w:rPr>
        <w:t>Dos</w:t>
      </w:r>
      <w:r w:rsidR="00686B85" w:rsidRPr="0BCA2762">
        <w:rPr>
          <w:rFonts w:ascii="Times New Roman" w:hAnsi="Times New Roman" w:cs="Times New Roman"/>
          <w:sz w:val="24"/>
          <w:szCs w:val="24"/>
        </w:rPr>
        <w:t xml:space="preserve"> </w:t>
      </w:r>
      <w:r w:rsidR="00E7339F" w:rsidRPr="0BCA2762">
        <w:rPr>
          <w:rFonts w:ascii="Times New Roman" w:hAnsi="Times New Roman" w:cs="Times New Roman"/>
          <w:sz w:val="24"/>
          <w:szCs w:val="24"/>
        </w:rPr>
        <w:t>miembro</w:t>
      </w:r>
      <w:r w:rsidRPr="0BCA2762">
        <w:rPr>
          <w:rFonts w:ascii="Times New Roman" w:hAnsi="Times New Roman" w:cs="Times New Roman"/>
          <w:sz w:val="24"/>
          <w:szCs w:val="24"/>
        </w:rPr>
        <w:t>s</w:t>
      </w:r>
      <w:r w:rsidR="00E7339F" w:rsidRPr="0BCA2762">
        <w:rPr>
          <w:rFonts w:ascii="Times New Roman" w:hAnsi="Times New Roman" w:cs="Times New Roman"/>
          <w:sz w:val="24"/>
          <w:szCs w:val="24"/>
        </w:rPr>
        <w:t xml:space="preserve"> representando a las empresas y organismos externos</w:t>
      </w:r>
      <w:r w:rsidR="00686B85" w:rsidRPr="0BCA2762">
        <w:rPr>
          <w:rFonts w:ascii="Times New Roman" w:hAnsi="Times New Roman" w:cs="Times New Roman"/>
          <w:sz w:val="24"/>
          <w:szCs w:val="24"/>
        </w:rPr>
        <w:t xml:space="preserve"> vinculado al sector profesional de</w:t>
      </w:r>
      <w:r w:rsidRPr="0BCA2762">
        <w:rPr>
          <w:rFonts w:ascii="Times New Roman" w:hAnsi="Times New Roman" w:cs="Times New Roman"/>
          <w:sz w:val="24"/>
          <w:szCs w:val="24"/>
        </w:rPr>
        <w:t xml:space="preserve"> </w:t>
      </w:r>
      <w:r w:rsidR="00E7339F" w:rsidRPr="0BCA2762">
        <w:rPr>
          <w:rFonts w:ascii="Times New Roman" w:hAnsi="Times New Roman" w:cs="Times New Roman"/>
          <w:sz w:val="24"/>
          <w:szCs w:val="24"/>
        </w:rPr>
        <w:t>las titulaciones del centro.</w:t>
      </w:r>
    </w:p>
    <w:p w14:paraId="2D2AEC3D" w14:textId="77777777" w:rsidR="00686B85" w:rsidRPr="0067438B" w:rsidRDefault="00686B85" w:rsidP="00686B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03C26" w14:textId="7D4F6DD3" w:rsidR="00686B85" w:rsidRPr="002049AB" w:rsidRDefault="00033CAE" w:rsidP="00686B85">
      <w:p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 xml:space="preserve">La Comisión nombrará a la persona que actuará de </w:t>
      </w:r>
      <w:proofErr w:type="gramStart"/>
      <w:r w:rsidR="00083F69">
        <w:rPr>
          <w:rFonts w:ascii="Times New Roman" w:hAnsi="Times New Roman" w:cs="Times New Roman"/>
          <w:sz w:val="24"/>
          <w:szCs w:val="24"/>
        </w:rPr>
        <w:t>S</w:t>
      </w:r>
      <w:r w:rsidRPr="002049AB">
        <w:rPr>
          <w:rFonts w:ascii="Times New Roman" w:hAnsi="Times New Roman" w:cs="Times New Roman"/>
          <w:sz w:val="24"/>
          <w:szCs w:val="24"/>
        </w:rPr>
        <w:t>ecretario</w:t>
      </w:r>
      <w:proofErr w:type="gramEnd"/>
      <w:r w:rsidR="00267CCD">
        <w:rPr>
          <w:rFonts w:ascii="Times New Roman" w:hAnsi="Times New Roman" w:cs="Times New Roman"/>
          <w:sz w:val="24"/>
          <w:szCs w:val="24"/>
        </w:rPr>
        <w:t>. D</w:t>
      </w:r>
      <w:r w:rsidRPr="002049AB">
        <w:rPr>
          <w:rFonts w:ascii="Times New Roman" w:hAnsi="Times New Roman" w:cs="Times New Roman"/>
          <w:sz w:val="24"/>
          <w:szCs w:val="24"/>
        </w:rPr>
        <w:t>eberá pertenecer al colectivo del profesorado.</w:t>
      </w:r>
    </w:p>
    <w:p w14:paraId="21D91619" w14:textId="77777777" w:rsidR="00203E69" w:rsidRPr="002049AB" w:rsidRDefault="00203E69" w:rsidP="00686B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F05DA4" w14:textId="1D67B74D" w:rsidR="00686B85" w:rsidRPr="002049AB" w:rsidRDefault="00203E69" w:rsidP="00686B85">
      <w:p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>El presidente podrá invitar a las sesiones de la Comisión con voz, pero sin voto, a personas ajenas a la misma, cuando lo requiera la naturaleza de los asuntos a tratar.</w:t>
      </w:r>
      <w:r w:rsidRPr="002049AB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cr/>
      </w:r>
    </w:p>
    <w:p w14:paraId="7D451C44" w14:textId="1E6D3EE2" w:rsidR="00686B85" w:rsidRPr="002049AB" w:rsidRDefault="00686B85" w:rsidP="00686B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AB">
        <w:rPr>
          <w:rFonts w:ascii="Times New Roman" w:hAnsi="Times New Roman" w:cs="Times New Roman"/>
          <w:b/>
          <w:sz w:val="24"/>
          <w:szCs w:val="24"/>
        </w:rPr>
        <w:t>Elección de representantes y duración del mandato</w:t>
      </w:r>
    </w:p>
    <w:p w14:paraId="5F5A45AE" w14:textId="77777777" w:rsidR="00686B85" w:rsidRPr="002049AB" w:rsidRDefault="00686B85" w:rsidP="00686B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0010D" w14:textId="5DDAB0A3" w:rsidR="00686B85" w:rsidRPr="002049AB" w:rsidRDefault="00686B85" w:rsidP="00686B85">
      <w:p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 xml:space="preserve">Los miembros serán nombrados </w:t>
      </w:r>
      <w:r w:rsidRPr="00267CCD">
        <w:rPr>
          <w:rFonts w:ascii="Times New Roman" w:hAnsi="Times New Roman" w:cs="Times New Roman"/>
          <w:sz w:val="24"/>
          <w:szCs w:val="24"/>
        </w:rPr>
        <w:t>por la Junta de Centro</w:t>
      </w:r>
      <w:r w:rsidRPr="002049AB">
        <w:rPr>
          <w:rFonts w:ascii="Times New Roman" w:hAnsi="Times New Roman" w:cs="Times New Roman"/>
          <w:sz w:val="24"/>
          <w:szCs w:val="24"/>
        </w:rPr>
        <w:t>, a propuesta de la Dirección.</w:t>
      </w:r>
    </w:p>
    <w:p w14:paraId="3DA50539" w14:textId="77777777" w:rsidR="00686B85" w:rsidRPr="002049AB" w:rsidRDefault="00686B85" w:rsidP="00686B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C629B4" w14:textId="2AB6B49C" w:rsidR="00686B85" w:rsidRPr="002049AB" w:rsidRDefault="00686B85" w:rsidP="00686B85">
      <w:p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>El mandato de cada miembro</w:t>
      </w:r>
      <w:r w:rsidR="00315406" w:rsidRPr="002049AB">
        <w:rPr>
          <w:rFonts w:ascii="Times New Roman" w:hAnsi="Times New Roman" w:cs="Times New Roman"/>
          <w:sz w:val="24"/>
          <w:szCs w:val="24"/>
        </w:rPr>
        <w:t xml:space="preserve"> </w:t>
      </w:r>
      <w:r w:rsidRPr="002049AB">
        <w:rPr>
          <w:rFonts w:ascii="Times New Roman" w:hAnsi="Times New Roman" w:cs="Times New Roman"/>
          <w:sz w:val="24"/>
          <w:szCs w:val="24"/>
        </w:rPr>
        <w:t xml:space="preserve">será de </w:t>
      </w:r>
      <w:r w:rsidR="00313783">
        <w:rPr>
          <w:rFonts w:ascii="Times New Roman" w:hAnsi="Times New Roman" w:cs="Times New Roman"/>
          <w:sz w:val="24"/>
          <w:szCs w:val="24"/>
        </w:rPr>
        <w:t>tres</w:t>
      </w:r>
      <w:r w:rsidRPr="002049AB">
        <w:rPr>
          <w:rFonts w:ascii="Times New Roman" w:hAnsi="Times New Roman" w:cs="Times New Roman"/>
          <w:sz w:val="24"/>
          <w:szCs w:val="24"/>
        </w:rPr>
        <w:t xml:space="preserve"> años. En el proceso de renovación se procurará que los cambios garanticen la continuidad de las tareas de la </w:t>
      </w:r>
      <w:r w:rsidR="00315406" w:rsidRPr="002049AB">
        <w:rPr>
          <w:rFonts w:ascii="Times New Roman" w:hAnsi="Times New Roman" w:cs="Times New Roman"/>
          <w:sz w:val="24"/>
          <w:szCs w:val="24"/>
        </w:rPr>
        <w:t>CGCC</w:t>
      </w:r>
      <w:r w:rsidRPr="002049AB">
        <w:rPr>
          <w:rFonts w:ascii="Times New Roman" w:hAnsi="Times New Roman" w:cs="Times New Roman"/>
          <w:sz w:val="24"/>
          <w:szCs w:val="24"/>
        </w:rPr>
        <w:t>.</w:t>
      </w:r>
    </w:p>
    <w:p w14:paraId="133AE1F8" w14:textId="77777777" w:rsidR="00686B85" w:rsidRPr="002049AB" w:rsidRDefault="00686B85" w:rsidP="00686B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B9912" w14:textId="303B2AA5" w:rsidR="00686B85" w:rsidRPr="002049AB" w:rsidRDefault="00686B85" w:rsidP="00686B85">
      <w:p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 xml:space="preserve">Serán causas de cese como miembro de la </w:t>
      </w:r>
      <w:r w:rsidR="00315406" w:rsidRPr="002049AB">
        <w:rPr>
          <w:rFonts w:ascii="Times New Roman" w:hAnsi="Times New Roman" w:cs="Times New Roman"/>
          <w:sz w:val="24"/>
          <w:szCs w:val="24"/>
        </w:rPr>
        <w:t>CGCC</w:t>
      </w:r>
      <w:r w:rsidRPr="002049AB">
        <w:rPr>
          <w:rFonts w:ascii="Times New Roman" w:hAnsi="Times New Roman" w:cs="Times New Roman"/>
          <w:sz w:val="24"/>
          <w:szCs w:val="24"/>
        </w:rPr>
        <w:t>:</w:t>
      </w:r>
    </w:p>
    <w:p w14:paraId="532C274C" w14:textId="77777777" w:rsidR="00686B85" w:rsidRPr="002049AB" w:rsidRDefault="00686B85" w:rsidP="00686B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C6DB1" w14:textId="77777777" w:rsidR="00686B85" w:rsidRPr="002049AB" w:rsidRDefault="00686B85" w:rsidP="00686B8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>La pérdida de la condición por la cual fue elegido.</w:t>
      </w:r>
    </w:p>
    <w:p w14:paraId="0C390C66" w14:textId="77777777" w:rsidR="00686B85" w:rsidRPr="002049AB" w:rsidRDefault="00686B85" w:rsidP="00686B8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>Por petición de renuncia aceptada por la Dirección.</w:t>
      </w:r>
    </w:p>
    <w:p w14:paraId="039D6A84" w14:textId="094D4F65" w:rsidR="00686B85" w:rsidRPr="002049AB" w:rsidRDefault="00686B85" w:rsidP="00686B85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 xml:space="preserve">Por ausencia reiterada (más de 2), sin justificación, a las reuniones de </w:t>
      </w:r>
      <w:r w:rsidR="00315406" w:rsidRPr="002049AB">
        <w:rPr>
          <w:rFonts w:ascii="Times New Roman" w:hAnsi="Times New Roman" w:cs="Times New Roman"/>
          <w:sz w:val="24"/>
          <w:szCs w:val="24"/>
        </w:rPr>
        <w:t>CGCC.</w:t>
      </w:r>
    </w:p>
    <w:p w14:paraId="450D66EC" w14:textId="77777777" w:rsidR="00686B85" w:rsidRPr="002049AB" w:rsidRDefault="00686B85" w:rsidP="00686B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B801C9" w14:textId="77777777" w:rsidR="00EE1052" w:rsidRDefault="00EE1052" w:rsidP="00686B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11A170" w14:textId="737D429F" w:rsidR="00686B85" w:rsidRPr="002049AB" w:rsidRDefault="00686B85" w:rsidP="00686B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9AB">
        <w:rPr>
          <w:rFonts w:ascii="Times New Roman" w:hAnsi="Times New Roman" w:cs="Times New Roman"/>
          <w:b/>
          <w:sz w:val="24"/>
          <w:szCs w:val="24"/>
        </w:rPr>
        <w:t xml:space="preserve">Organización y funcionamiento de la </w:t>
      </w:r>
      <w:r w:rsidR="00A063BA" w:rsidRPr="002049AB">
        <w:rPr>
          <w:rFonts w:ascii="Times New Roman" w:hAnsi="Times New Roman" w:cs="Times New Roman"/>
          <w:b/>
          <w:sz w:val="24"/>
          <w:szCs w:val="24"/>
        </w:rPr>
        <w:t>CGCC</w:t>
      </w:r>
    </w:p>
    <w:p w14:paraId="786B012D" w14:textId="77777777" w:rsidR="00686B85" w:rsidRPr="002049AB" w:rsidRDefault="00686B85" w:rsidP="00686B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92418" w14:textId="67BB14EE" w:rsidR="00686B85" w:rsidRPr="002049AB" w:rsidRDefault="00686B85" w:rsidP="00F8548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 xml:space="preserve">Las sesiones de la </w:t>
      </w:r>
      <w:r w:rsidR="00A063BA" w:rsidRPr="002049AB">
        <w:rPr>
          <w:rFonts w:ascii="Times New Roman" w:hAnsi="Times New Roman" w:cs="Times New Roman"/>
          <w:sz w:val="24"/>
          <w:szCs w:val="24"/>
        </w:rPr>
        <w:t>CGCC</w:t>
      </w:r>
      <w:r w:rsidRPr="002049AB">
        <w:rPr>
          <w:rFonts w:ascii="Times New Roman" w:hAnsi="Times New Roman" w:cs="Times New Roman"/>
          <w:sz w:val="24"/>
          <w:szCs w:val="24"/>
        </w:rPr>
        <w:t xml:space="preserve"> deberán realizarse en días </w:t>
      </w:r>
      <w:r w:rsidR="00A063BA" w:rsidRPr="002049AB">
        <w:rPr>
          <w:rFonts w:ascii="Times New Roman" w:hAnsi="Times New Roman" w:cs="Times New Roman"/>
          <w:sz w:val="24"/>
          <w:szCs w:val="24"/>
        </w:rPr>
        <w:t>lectivos</w:t>
      </w:r>
      <w:r w:rsidRPr="002049AB">
        <w:rPr>
          <w:rFonts w:ascii="Times New Roman" w:hAnsi="Times New Roman" w:cs="Times New Roman"/>
          <w:sz w:val="24"/>
          <w:szCs w:val="24"/>
        </w:rPr>
        <w:t>.</w:t>
      </w:r>
    </w:p>
    <w:p w14:paraId="2B8A733A" w14:textId="5388C7B2" w:rsidR="00686B85" w:rsidRPr="002049AB" w:rsidRDefault="00686B85" w:rsidP="00F8548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 xml:space="preserve">La </w:t>
      </w:r>
      <w:r w:rsidR="00A063BA" w:rsidRPr="002049AB">
        <w:rPr>
          <w:rFonts w:ascii="Times New Roman" w:hAnsi="Times New Roman" w:cs="Times New Roman"/>
          <w:sz w:val="24"/>
          <w:szCs w:val="24"/>
        </w:rPr>
        <w:t>CGCC</w:t>
      </w:r>
      <w:r w:rsidRPr="002049AB">
        <w:rPr>
          <w:rFonts w:ascii="Times New Roman" w:hAnsi="Times New Roman" w:cs="Times New Roman"/>
          <w:sz w:val="24"/>
          <w:szCs w:val="24"/>
        </w:rPr>
        <w:t xml:space="preserve"> podrá funcionar en sesiones ordinarias y extraordinarias. Se reunirá con carácter ordinario, al menos, una vez cada </w:t>
      </w:r>
      <w:r w:rsidR="00267CCD">
        <w:rPr>
          <w:rFonts w:ascii="Times New Roman" w:hAnsi="Times New Roman" w:cs="Times New Roman"/>
          <w:sz w:val="24"/>
          <w:szCs w:val="24"/>
        </w:rPr>
        <w:t>tres</w:t>
      </w:r>
      <w:r w:rsidRPr="002049AB">
        <w:rPr>
          <w:rFonts w:ascii="Times New Roman" w:hAnsi="Times New Roman" w:cs="Times New Roman"/>
          <w:sz w:val="24"/>
          <w:szCs w:val="24"/>
        </w:rPr>
        <w:t xml:space="preserve"> meses.</w:t>
      </w:r>
    </w:p>
    <w:p w14:paraId="79734EFC" w14:textId="039E8BCE" w:rsidR="00686B85" w:rsidRPr="002049AB" w:rsidRDefault="00686B85" w:rsidP="00F8548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 xml:space="preserve">Las sesiones ordinarias serán convocadas por el </w:t>
      </w:r>
      <w:r w:rsidR="00A063BA" w:rsidRPr="002049AB">
        <w:rPr>
          <w:rFonts w:ascii="Times New Roman" w:hAnsi="Times New Roman" w:cs="Times New Roman"/>
          <w:sz w:val="24"/>
          <w:szCs w:val="24"/>
        </w:rPr>
        <w:t>p</w:t>
      </w:r>
      <w:r w:rsidRPr="002049AB">
        <w:rPr>
          <w:rFonts w:ascii="Times New Roman" w:hAnsi="Times New Roman" w:cs="Times New Roman"/>
          <w:sz w:val="24"/>
          <w:szCs w:val="24"/>
        </w:rPr>
        <w:t>residente de la Comisión con al menos 48 horas de antelación mediante comunicación personalizada a todos sus componentes, en la que se especificará lugar, fecha y hora de la convocatoria, así como el orden del día, y se remitirá la pertinente documentación.</w:t>
      </w:r>
    </w:p>
    <w:p w14:paraId="57AA0E5C" w14:textId="0573BBDB" w:rsidR="00686B85" w:rsidRPr="002049AB" w:rsidRDefault="00686B85" w:rsidP="00F8548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 xml:space="preserve">Las </w:t>
      </w:r>
      <w:r w:rsidR="003D3B9E" w:rsidRPr="002049AB">
        <w:rPr>
          <w:rFonts w:ascii="Times New Roman" w:hAnsi="Times New Roman" w:cs="Times New Roman"/>
          <w:sz w:val="24"/>
          <w:szCs w:val="24"/>
        </w:rPr>
        <w:t>sesiones</w:t>
      </w:r>
      <w:r w:rsidRPr="002049AB">
        <w:rPr>
          <w:rFonts w:ascii="Times New Roman" w:hAnsi="Times New Roman" w:cs="Times New Roman"/>
          <w:sz w:val="24"/>
          <w:szCs w:val="24"/>
        </w:rPr>
        <w:t xml:space="preserve"> extraordinarias de la </w:t>
      </w:r>
      <w:r w:rsidR="00A063BA" w:rsidRPr="002049AB">
        <w:rPr>
          <w:rFonts w:ascii="Times New Roman" w:hAnsi="Times New Roman" w:cs="Times New Roman"/>
          <w:sz w:val="24"/>
          <w:szCs w:val="24"/>
        </w:rPr>
        <w:t>CGCC</w:t>
      </w:r>
      <w:r w:rsidRPr="002049AB">
        <w:rPr>
          <w:rFonts w:ascii="Times New Roman" w:hAnsi="Times New Roman" w:cs="Times New Roman"/>
          <w:sz w:val="24"/>
          <w:szCs w:val="24"/>
        </w:rPr>
        <w:t xml:space="preserve"> serán convocadas en las mismas condiciones que las </w:t>
      </w:r>
      <w:r w:rsidR="003D3B9E" w:rsidRPr="002049AB">
        <w:rPr>
          <w:rFonts w:ascii="Times New Roman" w:hAnsi="Times New Roman" w:cs="Times New Roman"/>
          <w:sz w:val="24"/>
          <w:szCs w:val="24"/>
        </w:rPr>
        <w:t>sesiones</w:t>
      </w:r>
      <w:r w:rsidRPr="002049AB">
        <w:rPr>
          <w:rFonts w:ascii="Times New Roman" w:hAnsi="Times New Roman" w:cs="Times New Roman"/>
          <w:sz w:val="24"/>
          <w:szCs w:val="24"/>
        </w:rPr>
        <w:t xml:space="preserve"> ordinarias, pero con una antelación mínima de 24 horas.</w:t>
      </w:r>
    </w:p>
    <w:p w14:paraId="31F5C028" w14:textId="08ACE3E9" w:rsidR="00686B85" w:rsidRPr="002049AB" w:rsidRDefault="00686B85" w:rsidP="00F8548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 xml:space="preserve">La iniciativa de convocatoria </w:t>
      </w:r>
      <w:r w:rsidR="003D3B9E" w:rsidRPr="002049AB">
        <w:rPr>
          <w:rFonts w:ascii="Times New Roman" w:hAnsi="Times New Roman" w:cs="Times New Roman"/>
          <w:sz w:val="24"/>
          <w:szCs w:val="24"/>
        </w:rPr>
        <w:t>extra</w:t>
      </w:r>
      <w:r w:rsidRPr="002049AB">
        <w:rPr>
          <w:rFonts w:ascii="Times New Roman" w:hAnsi="Times New Roman" w:cs="Times New Roman"/>
          <w:sz w:val="24"/>
          <w:szCs w:val="24"/>
        </w:rPr>
        <w:t xml:space="preserve">ordinaria podrá ser por parte del </w:t>
      </w:r>
      <w:r w:rsidR="00F85481" w:rsidRPr="002049AB">
        <w:rPr>
          <w:rFonts w:ascii="Times New Roman" w:hAnsi="Times New Roman" w:cs="Times New Roman"/>
          <w:sz w:val="24"/>
          <w:szCs w:val="24"/>
        </w:rPr>
        <w:t>p</w:t>
      </w:r>
      <w:r w:rsidRPr="002049AB">
        <w:rPr>
          <w:rFonts w:ascii="Times New Roman" w:hAnsi="Times New Roman" w:cs="Times New Roman"/>
          <w:sz w:val="24"/>
          <w:szCs w:val="24"/>
        </w:rPr>
        <w:t xml:space="preserve">residente de la </w:t>
      </w:r>
      <w:r w:rsidR="00F85481" w:rsidRPr="002049AB">
        <w:rPr>
          <w:rFonts w:ascii="Times New Roman" w:hAnsi="Times New Roman" w:cs="Times New Roman"/>
          <w:sz w:val="24"/>
          <w:szCs w:val="24"/>
        </w:rPr>
        <w:t>Comisión</w:t>
      </w:r>
      <w:r w:rsidRPr="002049AB">
        <w:rPr>
          <w:rFonts w:ascii="Times New Roman" w:hAnsi="Times New Roman" w:cs="Times New Roman"/>
          <w:sz w:val="24"/>
          <w:szCs w:val="24"/>
        </w:rPr>
        <w:t xml:space="preserve">, por 1/3 de los miembros de la misma o por solicitud del </w:t>
      </w:r>
      <w:r w:rsidRPr="00EE1052">
        <w:rPr>
          <w:rFonts w:ascii="Times New Roman" w:hAnsi="Times New Roman" w:cs="Times New Roman"/>
          <w:sz w:val="24"/>
          <w:szCs w:val="24"/>
        </w:rPr>
        <w:t xml:space="preserve">Equipo Directivo del </w:t>
      </w:r>
      <w:r w:rsidR="00EE1052">
        <w:rPr>
          <w:rFonts w:ascii="Times New Roman" w:hAnsi="Times New Roman" w:cs="Times New Roman"/>
          <w:sz w:val="24"/>
          <w:szCs w:val="24"/>
        </w:rPr>
        <w:t>c</w:t>
      </w:r>
      <w:r w:rsidRPr="00EE1052">
        <w:rPr>
          <w:rFonts w:ascii="Times New Roman" w:hAnsi="Times New Roman" w:cs="Times New Roman"/>
          <w:sz w:val="24"/>
          <w:szCs w:val="24"/>
        </w:rPr>
        <w:t>entro.</w:t>
      </w:r>
    </w:p>
    <w:p w14:paraId="3BD9851D" w14:textId="4E864A36" w:rsidR="00686B85" w:rsidRPr="002049AB" w:rsidRDefault="00686B85" w:rsidP="00F8548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lastRenderedPageBreak/>
        <w:t xml:space="preserve">El </w:t>
      </w:r>
      <w:proofErr w:type="gramStart"/>
      <w:r w:rsidR="00642E3B">
        <w:rPr>
          <w:rFonts w:ascii="Times New Roman" w:hAnsi="Times New Roman" w:cs="Times New Roman"/>
          <w:sz w:val="24"/>
          <w:szCs w:val="24"/>
        </w:rPr>
        <w:t>S</w:t>
      </w:r>
      <w:r w:rsidRPr="002049AB">
        <w:rPr>
          <w:rFonts w:ascii="Times New Roman" w:hAnsi="Times New Roman" w:cs="Times New Roman"/>
          <w:sz w:val="24"/>
          <w:szCs w:val="24"/>
        </w:rPr>
        <w:t>ecretario</w:t>
      </w:r>
      <w:proofErr w:type="gramEnd"/>
      <w:r w:rsidRPr="002049AB">
        <w:rPr>
          <w:rFonts w:ascii="Times New Roman" w:hAnsi="Times New Roman" w:cs="Times New Roman"/>
          <w:sz w:val="24"/>
          <w:szCs w:val="24"/>
        </w:rPr>
        <w:t xml:space="preserve"> levantará acta por cada reunión, la cual llevará anexados los documentos manejados en la misma.</w:t>
      </w:r>
      <w:r w:rsidR="003D3B9E" w:rsidRPr="002049AB">
        <w:rPr>
          <w:rFonts w:ascii="Times New Roman" w:hAnsi="Times New Roman" w:cs="Times New Roman"/>
          <w:sz w:val="24"/>
          <w:szCs w:val="24"/>
        </w:rPr>
        <w:t xml:space="preserve"> E</w:t>
      </w:r>
      <w:r w:rsidRPr="002049AB">
        <w:rPr>
          <w:rFonts w:ascii="Times New Roman" w:hAnsi="Times New Roman" w:cs="Times New Roman"/>
          <w:sz w:val="24"/>
          <w:szCs w:val="24"/>
        </w:rPr>
        <w:t xml:space="preserve">l </w:t>
      </w:r>
      <w:proofErr w:type="gramStart"/>
      <w:r w:rsidR="001C335D">
        <w:rPr>
          <w:rFonts w:ascii="Times New Roman" w:hAnsi="Times New Roman" w:cs="Times New Roman"/>
          <w:sz w:val="24"/>
          <w:szCs w:val="24"/>
        </w:rPr>
        <w:t>S</w:t>
      </w:r>
      <w:r w:rsidRPr="002049AB">
        <w:rPr>
          <w:rFonts w:ascii="Times New Roman" w:hAnsi="Times New Roman" w:cs="Times New Roman"/>
          <w:sz w:val="24"/>
          <w:szCs w:val="24"/>
        </w:rPr>
        <w:t>ecretario</w:t>
      </w:r>
      <w:proofErr w:type="gramEnd"/>
      <w:r w:rsidRPr="002049AB">
        <w:rPr>
          <w:rFonts w:ascii="Times New Roman" w:hAnsi="Times New Roman" w:cs="Times New Roman"/>
          <w:sz w:val="24"/>
          <w:szCs w:val="24"/>
        </w:rPr>
        <w:t xml:space="preserve"> deberá hacer públicas las actas y custodiarlas.</w:t>
      </w:r>
    </w:p>
    <w:p w14:paraId="22D4876C" w14:textId="616C13F4" w:rsidR="00686B85" w:rsidRPr="002049AB" w:rsidRDefault="00686B85" w:rsidP="00F8548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 xml:space="preserve">Las decisiones colegiadas de la </w:t>
      </w:r>
      <w:r w:rsidR="00D06E75" w:rsidRPr="002049AB">
        <w:rPr>
          <w:rFonts w:ascii="Times New Roman" w:hAnsi="Times New Roman" w:cs="Times New Roman"/>
          <w:sz w:val="24"/>
          <w:szCs w:val="24"/>
        </w:rPr>
        <w:t>CGCC</w:t>
      </w:r>
      <w:r w:rsidRPr="002049AB">
        <w:rPr>
          <w:rFonts w:ascii="Times New Roman" w:hAnsi="Times New Roman" w:cs="Times New Roman"/>
          <w:sz w:val="24"/>
          <w:szCs w:val="24"/>
        </w:rPr>
        <w:t xml:space="preserve"> serán tomadas por mayoría de los componentes de la misma, siendo necesario la mitad más un miembro en primera convocatoria y un tercio de los miembros en segunda convocatoria. El </w:t>
      </w:r>
      <w:r w:rsidR="00A063BA" w:rsidRPr="002049AB">
        <w:rPr>
          <w:rFonts w:ascii="Times New Roman" w:hAnsi="Times New Roman" w:cs="Times New Roman"/>
          <w:sz w:val="24"/>
          <w:szCs w:val="24"/>
        </w:rPr>
        <w:t>p</w:t>
      </w:r>
      <w:r w:rsidRPr="002049AB">
        <w:rPr>
          <w:rFonts w:ascii="Times New Roman" w:hAnsi="Times New Roman" w:cs="Times New Roman"/>
          <w:sz w:val="24"/>
          <w:szCs w:val="24"/>
        </w:rPr>
        <w:t>residente tendrá un voto de calidad en el caso de igualdad de número de votos a favor o en contra de una decisión propuesta.</w:t>
      </w:r>
    </w:p>
    <w:p w14:paraId="4E5C0490" w14:textId="2DED0184" w:rsidR="00686B85" w:rsidRPr="002049AB" w:rsidRDefault="00686B85" w:rsidP="00F85481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9AB">
        <w:rPr>
          <w:rFonts w:ascii="Times New Roman" w:hAnsi="Times New Roman" w:cs="Times New Roman"/>
          <w:sz w:val="24"/>
          <w:szCs w:val="24"/>
        </w:rPr>
        <w:t xml:space="preserve">Las decisiones de la </w:t>
      </w:r>
      <w:r w:rsidR="00A063BA" w:rsidRPr="002049AB">
        <w:rPr>
          <w:rFonts w:ascii="Times New Roman" w:hAnsi="Times New Roman" w:cs="Times New Roman"/>
          <w:sz w:val="24"/>
          <w:szCs w:val="24"/>
        </w:rPr>
        <w:t>CGCC</w:t>
      </w:r>
      <w:r w:rsidRPr="002049AB">
        <w:rPr>
          <w:rFonts w:ascii="Times New Roman" w:hAnsi="Times New Roman" w:cs="Times New Roman"/>
          <w:sz w:val="24"/>
          <w:szCs w:val="24"/>
        </w:rPr>
        <w:t xml:space="preserve"> tendrán carácter no ejecutivo. Serán remitidas al </w:t>
      </w:r>
      <w:r w:rsidRPr="00EE1052">
        <w:rPr>
          <w:rFonts w:ascii="Times New Roman" w:hAnsi="Times New Roman" w:cs="Times New Roman"/>
          <w:sz w:val="24"/>
          <w:szCs w:val="24"/>
        </w:rPr>
        <w:t xml:space="preserve">Equipo Directivo del </w:t>
      </w:r>
      <w:r w:rsidR="00EE1052" w:rsidRPr="00EE1052">
        <w:rPr>
          <w:rFonts w:ascii="Times New Roman" w:hAnsi="Times New Roman" w:cs="Times New Roman"/>
          <w:sz w:val="24"/>
          <w:szCs w:val="24"/>
        </w:rPr>
        <w:t>c</w:t>
      </w:r>
      <w:r w:rsidRPr="00EE1052">
        <w:rPr>
          <w:rFonts w:ascii="Times New Roman" w:hAnsi="Times New Roman" w:cs="Times New Roman"/>
          <w:sz w:val="24"/>
          <w:szCs w:val="24"/>
        </w:rPr>
        <w:t>entro</w:t>
      </w:r>
      <w:r w:rsidR="00EE1052" w:rsidRPr="00EE1052">
        <w:rPr>
          <w:rFonts w:ascii="Times New Roman" w:hAnsi="Times New Roman" w:cs="Times New Roman"/>
          <w:sz w:val="24"/>
          <w:szCs w:val="24"/>
        </w:rPr>
        <w:t xml:space="preserve"> </w:t>
      </w:r>
      <w:r w:rsidRPr="002049AB">
        <w:rPr>
          <w:rFonts w:ascii="Times New Roman" w:hAnsi="Times New Roman" w:cs="Times New Roman"/>
          <w:sz w:val="24"/>
          <w:szCs w:val="24"/>
        </w:rPr>
        <w:t xml:space="preserve">para que se adopten las medidas pertinentes para la mejora continua del </w:t>
      </w:r>
      <w:r w:rsidR="00D06E75" w:rsidRPr="002049AB">
        <w:rPr>
          <w:rFonts w:ascii="Times New Roman" w:hAnsi="Times New Roman" w:cs="Times New Roman"/>
          <w:sz w:val="24"/>
          <w:szCs w:val="24"/>
        </w:rPr>
        <w:t>centro</w:t>
      </w:r>
      <w:r w:rsidRPr="002049AB">
        <w:rPr>
          <w:rFonts w:ascii="Times New Roman" w:hAnsi="Times New Roman" w:cs="Times New Roman"/>
          <w:sz w:val="24"/>
          <w:szCs w:val="24"/>
        </w:rPr>
        <w:t>.</w:t>
      </w:r>
    </w:p>
    <w:p w14:paraId="3B27E958" w14:textId="77777777" w:rsidR="00686B85" w:rsidRPr="002049AB" w:rsidRDefault="00686B85" w:rsidP="00686B85">
      <w:pPr>
        <w:rPr>
          <w:rFonts w:ascii="Times New Roman" w:hAnsi="Times New Roman" w:cs="Times New Roman"/>
          <w:sz w:val="24"/>
          <w:szCs w:val="24"/>
        </w:rPr>
      </w:pPr>
    </w:p>
    <w:p w14:paraId="749264F5" w14:textId="77777777" w:rsidR="00AC18DF" w:rsidRPr="002049AB" w:rsidRDefault="00000000">
      <w:pPr>
        <w:rPr>
          <w:rFonts w:ascii="Times New Roman" w:hAnsi="Times New Roman" w:cs="Times New Roman"/>
          <w:sz w:val="24"/>
          <w:szCs w:val="24"/>
        </w:rPr>
      </w:pPr>
    </w:p>
    <w:sectPr w:rsidR="00AC18DF" w:rsidRPr="002049AB" w:rsidSect="001D6AE1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bogarin@outlook.es" w:date="2023-02-17T14:22:00Z" w:initials="a">
    <w:p w14:paraId="1838DC8F" w14:textId="77777777" w:rsidR="0067737B" w:rsidRDefault="0067737B" w:rsidP="00D64EEB">
      <w:pPr>
        <w:pStyle w:val="Textocomentario"/>
      </w:pPr>
      <w:r>
        <w:rPr>
          <w:rStyle w:val="Refdecomentario"/>
        </w:rPr>
        <w:annotationRef/>
      </w:r>
      <w:r>
        <w:t>Adaptar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38DC8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A0C38" w16cex:dateUtc="2023-02-17T13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38DC8F" w16cid:durableId="279A0C3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72207"/>
    <w:multiLevelType w:val="hybridMultilevel"/>
    <w:tmpl w:val="5BB22B70"/>
    <w:lvl w:ilvl="0" w:tplc="CEDEB5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E683B"/>
    <w:multiLevelType w:val="hybridMultilevel"/>
    <w:tmpl w:val="EB0A8882"/>
    <w:lvl w:ilvl="0" w:tplc="CEDEB5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261B7"/>
    <w:multiLevelType w:val="hybridMultilevel"/>
    <w:tmpl w:val="FFD2E1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16123"/>
    <w:multiLevelType w:val="hybridMultilevel"/>
    <w:tmpl w:val="776875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444822">
    <w:abstractNumId w:val="0"/>
  </w:num>
  <w:num w:numId="2" w16cid:durableId="828251147">
    <w:abstractNumId w:val="1"/>
  </w:num>
  <w:num w:numId="3" w16cid:durableId="576280702">
    <w:abstractNumId w:val="3"/>
  </w:num>
  <w:num w:numId="4" w16cid:durableId="48801242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ogarin@outlook.es">
    <w15:presenceInfo w15:providerId="Windows Live" w15:userId="4c31d92783721d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B85"/>
    <w:rsid w:val="00021A29"/>
    <w:rsid w:val="00033CAE"/>
    <w:rsid w:val="000526B2"/>
    <w:rsid w:val="00083F69"/>
    <w:rsid w:val="000D0A0B"/>
    <w:rsid w:val="000D1D7B"/>
    <w:rsid w:val="000F5413"/>
    <w:rsid w:val="00115DE0"/>
    <w:rsid w:val="00151766"/>
    <w:rsid w:val="0016295B"/>
    <w:rsid w:val="0016649E"/>
    <w:rsid w:val="001B1B43"/>
    <w:rsid w:val="001C335D"/>
    <w:rsid w:val="001C45DD"/>
    <w:rsid w:val="001C65E9"/>
    <w:rsid w:val="001D43B0"/>
    <w:rsid w:val="001D7F77"/>
    <w:rsid w:val="001F6A14"/>
    <w:rsid w:val="001F7251"/>
    <w:rsid w:val="00203E69"/>
    <w:rsid w:val="002049AB"/>
    <w:rsid w:val="00216965"/>
    <w:rsid w:val="00267CCD"/>
    <w:rsid w:val="002976B5"/>
    <w:rsid w:val="002F06CD"/>
    <w:rsid w:val="002F31CC"/>
    <w:rsid w:val="00304B90"/>
    <w:rsid w:val="00313783"/>
    <w:rsid w:val="00315406"/>
    <w:rsid w:val="00364ACC"/>
    <w:rsid w:val="00382C49"/>
    <w:rsid w:val="00387862"/>
    <w:rsid w:val="00393573"/>
    <w:rsid w:val="003A0BAC"/>
    <w:rsid w:val="003D3B9E"/>
    <w:rsid w:val="003E7311"/>
    <w:rsid w:val="003F4EA0"/>
    <w:rsid w:val="00424656"/>
    <w:rsid w:val="00431A0A"/>
    <w:rsid w:val="004332A2"/>
    <w:rsid w:val="00435451"/>
    <w:rsid w:val="00510BC1"/>
    <w:rsid w:val="00535476"/>
    <w:rsid w:val="00553BAF"/>
    <w:rsid w:val="005B317D"/>
    <w:rsid w:val="005B49D3"/>
    <w:rsid w:val="005B5E7C"/>
    <w:rsid w:val="005B6F40"/>
    <w:rsid w:val="0061663B"/>
    <w:rsid w:val="006310D3"/>
    <w:rsid w:val="00642E3B"/>
    <w:rsid w:val="006633D8"/>
    <w:rsid w:val="00672572"/>
    <w:rsid w:val="0067438B"/>
    <w:rsid w:val="0067737B"/>
    <w:rsid w:val="00686B85"/>
    <w:rsid w:val="006A0E23"/>
    <w:rsid w:val="006A16B1"/>
    <w:rsid w:val="00701C4C"/>
    <w:rsid w:val="007761F9"/>
    <w:rsid w:val="00806F07"/>
    <w:rsid w:val="008128DB"/>
    <w:rsid w:val="008415B9"/>
    <w:rsid w:val="00866E82"/>
    <w:rsid w:val="00877932"/>
    <w:rsid w:val="00887CE4"/>
    <w:rsid w:val="00897A3A"/>
    <w:rsid w:val="008B3F72"/>
    <w:rsid w:val="008D56A0"/>
    <w:rsid w:val="00901191"/>
    <w:rsid w:val="00916B47"/>
    <w:rsid w:val="009456A9"/>
    <w:rsid w:val="009810C0"/>
    <w:rsid w:val="009A0508"/>
    <w:rsid w:val="00A063BA"/>
    <w:rsid w:val="00AB324C"/>
    <w:rsid w:val="00AB7A9D"/>
    <w:rsid w:val="00B51599"/>
    <w:rsid w:val="00B546B4"/>
    <w:rsid w:val="00B60B23"/>
    <w:rsid w:val="00BC7797"/>
    <w:rsid w:val="00BD1519"/>
    <w:rsid w:val="00BE5407"/>
    <w:rsid w:val="00C405C5"/>
    <w:rsid w:val="00C50133"/>
    <w:rsid w:val="00C921DA"/>
    <w:rsid w:val="00CB70A9"/>
    <w:rsid w:val="00D06E75"/>
    <w:rsid w:val="00D52014"/>
    <w:rsid w:val="00D62757"/>
    <w:rsid w:val="00D76436"/>
    <w:rsid w:val="00DA1760"/>
    <w:rsid w:val="00DC013A"/>
    <w:rsid w:val="00E077B6"/>
    <w:rsid w:val="00E16931"/>
    <w:rsid w:val="00E46EB0"/>
    <w:rsid w:val="00E5086D"/>
    <w:rsid w:val="00E7339F"/>
    <w:rsid w:val="00E9338E"/>
    <w:rsid w:val="00EA030D"/>
    <w:rsid w:val="00EA1CF1"/>
    <w:rsid w:val="00ED4A4B"/>
    <w:rsid w:val="00EE1052"/>
    <w:rsid w:val="00F10F56"/>
    <w:rsid w:val="00F238C1"/>
    <w:rsid w:val="00F3267F"/>
    <w:rsid w:val="00F85481"/>
    <w:rsid w:val="00F9677B"/>
    <w:rsid w:val="00FA5675"/>
    <w:rsid w:val="00FE1304"/>
    <w:rsid w:val="0A2E5701"/>
    <w:rsid w:val="0BCA2762"/>
    <w:rsid w:val="2525C3C8"/>
    <w:rsid w:val="4D5293ED"/>
    <w:rsid w:val="7AC0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E754"/>
  <w15:chartTrackingRefBased/>
  <w15:docId w15:val="{1562A83E-BB1B-446F-BB03-0236195BF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6B8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es-ES" w:bidi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6B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6B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 w:bidi="es-ES"/>
    </w:rPr>
  </w:style>
  <w:style w:type="paragraph" w:styleId="Prrafodelista">
    <w:name w:val="List Paragraph"/>
    <w:basedOn w:val="Normal"/>
    <w:uiPriority w:val="34"/>
    <w:qFormat/>
    <w:rsid w:val="00686B85"/>
    <w:pPr>
      <w:ind w:left="720"/>
      <w:contextualSpacing/>
    </w:pPr>
  </w:style>
  <w:style w:type="paragraph" w:styleId="Revisin">
    <w:name w:val="Revision"/>
    <w:hidden/>
    <w:uiPriority w:val="99"/>
    <w:semiHidden/>
    <w:rsid w:val="006A0E23"/>
    <w:pPr>
      <w:spacing w:after="0" w:line="240" w:lineRule="auto"/>
    </w:pPr>
    <w:rPr>
      <w:rFonts w:ascii="Verdana" w:eastAsia="Verdana" w:hAnsi="Verdana" w:cs="Verdana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077B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77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77B6"/>
    <w:rPr>
      <w:rFonts w:ascii="Verdana" w:eastAsia="Verdana" w:hAnsi="Verdana" w:cs="Verdana"/>
      <w:sz w:val="20"/>
      <w:szCs w:val="20"/>
      <w:lang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77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77B6"/>
    <w:rPr>
      <w:rFonts w:ascii="Verdana" w:eastAsia="Verdana" w:hAnsi="Verdana" w:cs="Verdana"/>
      <w:b/>
      <w:bCs/>
      <w:sz w:val="20"/>
      <w:szCs w:val="20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3793B3492C14A9663F2F52864BCEF" ma:contentTypeVersion="2" ma:contentTypeDescription="Create a new document." ma:contentTypeScope="" ma:versionID="ab3dac0a6be60bf931d1603ec560ef55">
  <xsd:schema xmlns:xsd="http://www.w3.org/2001/XMLSchema" xmlns:xs="http://www.w3.org/2001/XMLSchema" xmlns:p="http://schemas.microsoft.com/office/2006/metadata/properties" xmlns:ns2="eb7a2b2d-4799-464f-8323-d3368e495251" targetNamespace="http://schemas.microsoft.com/office/2006/metadata/properties" ma:root="true" ma:fieldsID="737731e7e221b1e8c3a5da936e7cf836" ns2:_="">
    <xsd:import namespace="eb7a2b2d-4799-464f-8323-d3368e495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a2b2d-4799-464f-8323-d3368e495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5DA58-4EE5-44FA-9E84-B71CFBA84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1910A-610E-4974-A4CF-E7C504683E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7FB68D-4FC3-43AA-ADE0-06E0D10BD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a2b2d-4799-464f-8323-d3368e495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861</Words>
  <Characters>4736</Characters>
  <Application>Microsoft Office Word</Application>
  <DocSecurity>0</DocSecurity>
  <Lines>39</Lines>
  <Paragraphs>11</Paragraphs>
  <ScaleCrop>false</ScaleCrop>
  <Company>Universidad de Córdoba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Infantes Lubián</dc:creator>
  <cp:keywords/>
  <dc:description/>
  <cp:lastModifiedBy>abogarin@outlook.es</cp:lastModifiedBy>
  <cp:revision>96</cp:revision>
  <dcterms:created xsi:type="dcterms:W3CDTF">2020-09-15T08:49:00Z</dcterms:created>
  <dcterms:modified xsi:type="dcterms:W3CDTF">2023-02-17T13:31:00Z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0x010100A133793B3492C14A9663F2F52864BCEF</vt:lpwstr>
  </property>
</Properties>
</file>