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187" w:rsidRDefault="00313187" w:rsidP="00822046">
      <w:pPr>
        <w:jc w:val="center"/>
        <w:rPr>
          <w:b/>
        </w:rPr>
      </w:pPr>
      <w:bookmarkStart w:id="0" w:name="_GoBack"/>
      <w:bookmarkEnd w:id="0"/>
    </w:p>
    <w:p w:rsidR="00313187" w:rsidRPr="000056D0" w:rsidRDefault="00313187" w:rsidP="00313187">
      <w:pPr>
        <w:rPr>
          <w:rFonts w:ascii="Arial Narrow" w:hAnsi="Arial Narrow" w:cs="Arial"/>
          <w:b/>
          <w:sz w:val="22"/>
        </w:rPr>
      </w:pPr>
      <w:r w:rsidRPr="000056D0">
        <w:rPr>
          <w:rFonts w:ascii="Arial Narrow" w:hAnsi="Arial Narrow" w:cs="Arial"/>
          <w:b/>
          <w:sz w:val="22"/>
        </w:rPr>
        <w:t>TÍTULO DEL ARTÍCULO:</w:t>
      </w:r>
    </w:p>
    <w:p w:rsidR="00313187" w:rsidRPr="000056D0" w:rsidRDefault="00313187" w:rsidP="00313187">
      <w:pPr>
        <w:rPr>
          <w:rFonts w:ascii="Arial Narrow" w:hAnsi="Arial Narrow" w:cs="Arial"/>
          <w:sz w:val="22"/>
        </w:rPr>
      </w:pPr>
      <w:r w:rsidRPr="000056D0">
        <w:rPr>
          <w:rFonts w:ascii="Arial Narrow" w:hAnsi="Arial Narrow" w:cs="Arial"/>
          <w:sz w:val="22"/>
        </w:rPr>
        <w:t>Fecha de recepción:</w:t>
      </w:r>
    </w:p>
    <w:p w:rsidR="00313187" w:rsidRPr="000056D0" w:rsidRDefault="00313187" w:rsidP="00313187">
      <w:pPr>
        <w:rPr>
          <w:rFonts w:ascii="Arial Narrow" w:hAnsi="Arial Narrow" w:cs="Arial"/>
          <w:b/>
          <w:sz w:val="22"/>
        </w:rPr>
      </w:pPr>
      <w:r w:rsidRPr="000056D0">
        <w:rPr>
          <w:rFonts w:ascii="Arial Narrow" w:hAnsi="Arial Narrow" w:cs="Arial"/>
          <w:sz w:val="22"/>
        </w:rPr>
        <w:t>Fecha de entrega:</w:t>
      </w:r>
    </w:p>
    <w:p w:rsidR="00313187" w:rsidRPr="000056D0" w:rsidRDefault="00313187" w:rsidP="00313187">
      <w:pPr>
        <w:jc w:val="both"/>
        <w:rPr>
          <w:rFonts w:ascii="Arial Narrow" w:hAnsi="Arial Narrow" w:cs="Arial"/>
          <w:b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09"/>
        <w:gridCol w:w="1410"/>
        <w:gridCol w:w="1199"/>
        <w:gridCol w:w="3776"/>
      </w:tblGrid>
      <w:tr w:rsidR="00313187" w:rsidRPr="000056D0" w:rsidTr="008B6448">
        <w:tc>
          <w:tcPr>
            <w:tcW w:w="2109" w:type="dxa"/>
          </w:tcPr>
          <w:p w:rsidR="00313187" w:rsidRPr="000056D0" w:rsidRDefault="00313187" w:rsidP="00313187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0056D0">
              <w:rPr>
                <w:rFonts w:ascii="Arial Narrow" w:hAnsi="Arial Narrow" w:cs="Arial"/>
                <w:b/>
                <w:sz w:val="22"/>
              </w:rPr>
              <w:t>Indicador</w:t>
            </w:r>
          </w:p>
        </w:tc>
        <w:tc>
          <w:tcPr>
            <w:tcW w:w="1410" w:type="dxa"/>
          </w:tcPr>
          <w:p w:rsidR="00313187" w:rsidRPr="000056D0" w:rsidRDefault="00313187" w:rsidP="00313187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0056D0">
              <w:rPr>
                <w:rFonts w:ascii="Arial Narrow" w:hAnsi="Arial Narrow" w:cs="Arial"/>
                <w:b/>
                <w:sz w:val="22"/>
              </w:rPr>
              <w:t>Opciones de valoración</w:t>
            </w:r>
          </w:p>
        </w:tc>
        <w:tc>
          <w:tcPr>
            <w:tcW w:w="1199" w:type="dxa"/>
          </w:tcPr>
          <w:p w:rsidR="00313187" w:rsidRPr="000056D0" w:rsidRDefault="00313187" w:rsidP="00313187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0056D0">
              <w:rPr>
                <w:rFonts w:ascii="Arial Narrow" w:hAnsi="Arial Narrow" w:cs="Arial"/>
                <w:b/>
                <w:sz w:val="22"/>
              </w:rPr>
              <w:t>Puntuación otorgada</w:t>
            </w:r>
          </w:p>
        </w:tc>
        <w:tc>
          <w:tcPr>
            <w:tcW w:w="3776" w:type="dxa"/>
          </w:tcPr>
          <w:p w:rsidR="00313187" w:rsidRPr="000056D0" w:rsidRDefault="00313187" w:rsidP="00313187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0056D0">
              <w:rPr>
                <w:rFonts w:ascii="Arial Narrow" w:hAnsi="Arial Narrow" w:cs="Arial"/>
                <w:b/>
                <w:sz w:val="22"/>
              </w:rPr>
              <w:t>Observaciones</w:t>
            </w:r>
          </w:p>
        </w:tc>
      </w:tr>
      <w:tr w:rsidR="00313187" w:rsidRPr="000056D0" w:rsidTr="008B6448">
        <w:tc>
          <w:tcPr>
            <w:tcW w:w="2109" w:type="dxa"/>
          </w:tcPr>
          <w:p w:rsidR="00313187" w:rsidRPr="000056D0" w:rsidRDefault="000056D0" w:rsidP="00313187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r w:rsidRPr="000056D0">
              <w:rPr>
                <w:rFonts w:ascii="Arial Narrow" w:hAnsi="Arial Narrow" w:cs="Arial"/>
                <w:sz w:val="20"/>
                <w:szCs w:val="20"/>
              </w:rPr>
              <w:t>El título y/o subtitulo tienen un máximo de 15 palabras; además de ser claro y ajustarse al contenido.</w:t>
            </w:r>
          </w:p>
        </w:tc>
        <w:tc>
          <w:tcPr>
            <w:tcW w:w="1410" w:type="dxa"/>
            <w:vAlign w:val="center"/>
          </w:tcPr>
          <w:p w:rsidR="00313187" w:rsidRPr="000056D0" w:rsidRDefault="008B6448" w:rsidP="008B644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1-5</w:t>
            </w:r>
          </w:p>
        </w:tc>
        <w:tc>
          <w:tcPr>
            <w:tcW w:w="1199" w:type="dxa"/>
            <w:vAlign w:val="center"/>
          </w:tcPr>
          <w:p w:rsidR="00313187" w:rsidRPr="000056D0" w:rsidRDefault="00313187" w:rsidP="008B644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3776" w:type="dxa"/>
          </w:tcPr>
          <w:p w:rsidR="00313187" w:rsidRPr="000056D0" w:rsidRDefault="00313187" w:rsidP="00313187">
            <w:pPr>
              <w:jc w:val="both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313187" w:rsidRPr="000056D0" w:rsidTr="008B6448">
        <w:tc>
          <w:tcPr>
            <w:tcW w:w="2109" w:type="dxa"/>
          </w:tcPr>
          <w:p w:rsidR="00313187" w:rsidRPr="000056D0" w:rsidRDefault="000056D0" w:rsidP="00313187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r w:rsidRPr="000056D0">
              <w:rPr>
                <w:rFonts w:ascii="Arial Narrow" w:hAnsi="Arial Narrow" w:cs="Arial"/>
                <w:sz w:val="20"/>
                <w:szCs w:val="20"/>
              </w:rPr>
              <w:t>El resumen tiene un máximo de 200 palabras. Su estructura presenta introducción, objetivos, metodología, resultados y conclusión.</w:t>
            </w:r>
          </w:p>
        </w:tc>
        <w:tc>
          <w:tcPr>
            <w:tcW w:w="1410" w:type="dxa"/>
            <w:vAlign w:val="center"/>
          </w:tcPr>
          <w:p w:rsidR="00313187" w:rsidRPr="000056D0" w:rsidRDefault="008B6448" w:rsidP="008B644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1-5</w:t>
            </w:r>
          </w:p>
        </w:tc>
        <w:tc>
          <w:tcPr>
            <w:tcW w:w="1199" w:type="dxa"/>
            <w:vAlign w:val="center"/>
          </w:tcPr>
          <w:p w:rsidR="00313187" w:rsidRPr="000056D0" w:rsidRDefault="00313187" w:rsidP="008B644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3776" w:type="dxa"/>
          </w:tcPr>
          <w:p w:rsidR="00313187" w:rsidRPr="000056D0" w:rsidRDefault="00313187" w:rsidP="00313187">
            <w:pPr>
              <w:jc w:val="both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313187" w:rsidRPr="000056D0" w:rsidTr="008B6448">
        <w:tc>
          <w:tcPr>
            <w:tcW w:w="2109" w:type="dxa"/>
          </w:tcPr>
          <w:p w:rsidR="00313187" w:rsidRPr="000056D0" w:rsidRDefault="000056D0" w:rsidP="000056D0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r w:rsidRPr="000056D0">
              <w:rPr>
                <w:rFonts w:ascii="Arial Narrow" w:hAnsi="Arial Narrow" w:cs="Arial"/>
                <w:sz w:val="20"/>
                <w:szCs w:val="20"/>
              </w:rPr>
              <w:t>El artículo presenta un máximo de 4 palabras claves, organizadas alfabéticamente  y preferiblemente incluidas en un Tesauros.</w:t>
            </w:r>
          </w:p>
        </w:tc>
        <w:tc>
          <w:tcPr>
            <w:tcW w:w="1410" w:type="dxa"/>
            <w:vAlign w:val="center"/>
          </w:tcPr>
          <w:p w:rsidR="00313187" w:rsidRPr="000056D0" w:rsidRDefault="008B6448" w:rsidP="008B644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1-5</w:t>
            </w:r>
          </w:p>
        </w:tc>
        <w:tc>
          <w:tcPr>
            <w:tcW w:w="1199" w:type="dxa"/>
            <w:vAlign w:val="center"/>
          </w:tcPr>
          <w:p w:rsidR="00313187" w:rsidRPr="000056D0" w:rsidRDefault="00313187" w:rsidP="008B644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3776" w:type="dxa"/>
          </w:tcPr>
          <w:p w:rsidR="00313187" w:rsidRPr="000056D0" w:rsidRDefault="00313187" w:rsidP="00313187">
            <w:pPr>
              <w:jc w:val="both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313187" w:rsidRPr="000056D0" w:rsidTr="008B6448">
        <w:tc>
          <w:tcPr>
            <w:tcW w:w="2109" w:type="dxa"/>
          </w:tcPr>
          <w:p w:rsidR="00313187" w:rsidRPr="000056D0" w:rsidRDefault="000056D0" w:rsidP="00313187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r w:rsidRPr="000056D0">
              <w:rPr>
                <w:rFonts w:ascii="Arial Narrow" w:hAnsi="Arial Narrow" w:cs="Arial"/>
                <w:sz w:val="20"/>
                <w:szCs w:val="20"/>
              </w:rPr>
              <w:t>El artículo tiene el resumen y sus palabras clave en español e inglés.</w:t>
            </w:r>
          </w:p>
        </w:tc>
        <w:tc>
          <w:tcPr>
            <w:tcW w:w="1410" w:type="dxa"/>
            <w:vAlign w:val="center"/>
          </w:tcPr>
          <w:p w:rsidR="00313187" w:rsidRPr="000056D0" w:rsidRDefault="008B6448" w:rsidP="008B644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1-5</w:t>
            </w:r>
          </w:p>
        </w:tc>
        <w:tc>
          <w:tcPr>
            <w:tcW w:w="1199" w:type="dxa"/>
            <w:vAlign w:val="center"/>
          </w:tcPr>
          <w:p w:rsidR="00313187" w:rsidRPr="000056D0" w:rsidRDefault="00313187" w:rsidP="008B644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3776" w:type="dxa"/>
          </w:tcPr>
          <w:p w:rsidR="00313187" w:rsidRPr="000056D0" w:rsidRDefault="00313187" w:rsidP="00313187">
            <w:pPr>
              <w:jc w:val="both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313187" w:rsidRPr="000056D0" w:rsidTr="008B6448">
        <w:tc>
          <w:tcPr>
            <w:tcW w:w="2109" w:type="dxa"/>
          </w:tcPr>
          <w:p w:rsidR="00313187" w:rsidRPr="000056D0" w:rsidRDefault="000056D0" w:rsidP="0031318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El resumen presenta una estructura de introducción, desarrollo de la experiencia de innovación, resultados y conclusiones.</w:t>
            </w:r>
          </w:p>
        </w:tc>
        <w:tc>
          <w:tcPr>
            <w:tcW w:w="1410" w:type="dxa"/>
            <w:vAlign w:val="center"/>
          </w:tcPr>
          <w:p w:rsidR="00313187" w:rsidRPr="000056D0" w:rsidRDefault="008B6448" w:rsidP="008B644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1-5</w:t>
            </w:r>
          </w:p>
        </w:tc>
        <w:tc>
          <w:tcPr>
            <w:tcW w:w="1199" w:type="dxa"/>
            <w:vAlign w:val="center"/>
          </w:tcPr>
          <w:p w:rsidR="00313187" w:rsidRPr="000056D0" w:rsidRDefault="00313187" w:rsidP="008B644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3776" w:type="dxa"/>
          </w:tcPr>
          <w:p w:rsidR="00313187" w:rsidRPr="000056D0" w:rsidRDefault="00313187" w:rsidP="00313187">
            <w:pPr>
              <w:jc w:val="both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313187" w:rsidRPr="000056D0" w:rsidTr="008B6448">
        <w:tc>
          <w:tcPr>
            <w:tcW w:w="2109" w:type="dxa"/>
          </w:tcPr>
          <w:p w:rsidR="00313187" w:rsidRPr="000056D0" w:rsidRDefault="000056D0" w:rsidP="0031318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056D0">
              <w:rPr>
                <w:rFonts w:ascii="Arial Narrow" w:hAnsi="Arial Narrow" w:cs="Arial"/>
                <w:sz w:val="20"/>
                <w:szCs w:val="20"/>
              </w:rPr>
              <w:t xml:space="preserve">El artículo </w:t>
            </w:r>
            <w:r>
              <w:rPr>
                <w:rFonts w:ascii="Arial Narrow" w:hAnsi="Arial Narrow" w:cs="Arial"/>
                <w:sz w:val="20"/>
                <w:szCs w:val="20"/>
              </w:rPr>
              <w:t>presenta una estructura de: introducción, desarrollo de la experiencia de innovación, resultados, conclusiones y referencias bibliográficas.</w:t>
            </w:r>
          </w:p>
        </w:tc>
        <w:tc>
          <w:tcPr>
            <w:tcW w:w="1410" w:type="dxa"/>
            <w:vAlign w:val="center"/>
          </w:tcPr>
          <w:p w:rsidR="00313187" w:rsidRPr="000056D0" w:rsidRDefault="008B6448" w:rsidP="008B644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1-5</w:t>
            </w:r>
          </w:p>
        </w:tc>
        <w:tc>
          <w:tcPr>
            <w:tcW w:w="1199" w:type="dxa"/>
            <w:vAlign w:val="center"/>
          </w:tcPr>
          <w:p w:rsidR="00313187" w:rsidRPr="000056D0" w:rsidRDefault="00313187" w:rsidP="008B644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3776" w:type="dxa"/>
          </w:tcPr>
          <w:p w:rsidR="00313187" w:rsidRPr="000056D0" w:rsidRDefault="00313187" w:rsidP="00313187">
            <w:pPr>
              <w:jc w:val="both"/>
              <w:rPr>
                <w:rFonts w:ascii="Arial Narrow" w:hAnsi="Arial Narrow" w:cs="Arial"/>
                <w:b/>
                <w:sz w:val="22"/>
              </w:rPr>
            </w:pPr>
          </w:p>
        </w:tc>
      </w:tr>
    </w:tbl>
    <w:p w:rsidR="008B6448" w:rsidRDefault="008B6448"/>
    <w:p w:rsidR="008B6448" w:rsidRDefault="008B6448">
      <w:r>
        <w:br w:type="page"/>
      </w:r>
    </w:p>
    <w:p w:rsidR="008B6448" w:rsidRDefault="008B644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09"/>
        <w:gridCol w:w="1410"/>
        <w:gridCol w:w="1199"/>
        <w:gridCol w:w="3776"/>
      </w:tblGrid>
      <w:tr w:rsidR="008B6448" w:rsidRPr="000056D0" w:rsidTr="006807C8">
        <w:tc>
          <w:tcPr>
            <w:tcW w:w="2109" w:type="dxa"/>
          </w:tcPr>
          <w:p w:rsidR="008B6448" w:rsidRPr="000056D0" w:rsidRDefault="008B6448" w:rsidP="008B644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0056D0">
              <w:rPr>
                <w:rFonts w:ascii="Arial Narrow" w:hAnsi="Arial Narrow" w:cs="Arial"/>
                <w:b/>
                <w:sz w:val="22"/>
              </w:rPr>
              <w:t>Indicador</w:t>
            </w:r>
          </w:p>
        </w:tc>
        <w:tc>
          <w:tcPr>
            <w:tcW w:w="1410" w:type="dxa"/>
          </w:tcPr>
          <w:p w:rsidR="008B6448" w:rsidRPr="000056D0" w:rsidRDefault="008B6448" w:rsidP="008B644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0056D0">
              <w:rPr>
                <w:rFonts w:ascii="Arial Narrow" w:hAnsi="Arial Narrow" w:cs="Arial"/>
                <w:b/>
                <w:sz w:val="22"/>
              </w:rPr>
              <w:t>Opciones de valoración</w:t>
            </w:r>
          </w:p>
        </w:tc>
        <w:tc>
          <w:tcPr>
            <w:tcW w:w="1199" w:type="dxa"/>
          </w:tcPr>
          <w:p w:rsidR="008B6448" w:rsidRPr="000056D0" w:rsidRDefault="008B6448" w:rsidP="008B644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0056D0">
              <w:rPr>
                <w:rFonts w:ascii="Arial Narrow" w:hAnsi="Arial Narrow" w:cs="Arial"/>
                <w:b/>
                <w:sz w:val="22"/>
              </w:rPr>
              <w:t>Puntuación otorgada</w:t>
            </w:r>
          </w:p>
        </w:tc>
        <w:tc>
          <w:tcPr>
            <w:tcW w:w="3776" w:type="dxa"/>
          </w:tcPr>
          <w:p w:rsidR="008B6448" w:rsidRPr="000056D0" w:rsidRDefault="008B6448" w:rsidP="008B644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0056D0">
              <w:rPr>
                <w:rFonts w:ascii="Arial Narrow" w:hAnsi="Arial Narrow" w:cs="Arial"/>
                <w:b/>
                <w:sz w:val="22"/>
              </w:rPr>
              <w:t>Observaciones</w:t>
            </w:r>
          </w:p>
        </w:tc>
      </w:tr>
      <w:tr w:rsidR="008B6448" w:rsidRPr="000056D0" w:rsidTr="008B6448">
        <w:tc>
          <w:tcPr>
            <w:tcW w:w="2109" w:type="dxa"/>
          </w:tcPr>
          <w:p w:rsidR="008B6448" w:rsidRPr="000056D0" w:rsidRDefault="008B6448" w:rsidP="008B644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CO"/>
              </w:rPr>
              <w:t>El documento presenta claridad y coherencia en el discurso.</w:t>
            </w:r>
          </w:p>
        </w:tc>
        <w:tc>
          <w:tcPr>
            <w:tcW w:w="1410" w:type="dxa"/>
            <w:vAlign w:val="center"/>
          </w:tcPr>
          <w:p w:rsidR="008B6448" w:rsidRPr="000056D0" w:rsidRDefault="008B6448" w:rsidP="008B644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1-5</w:t>
            </w:r>
          </w:p>
        </w:tc>
        <w:tc>
          <w:tcPr>
            <w:tcW w:w="1199" w:type="dxa"/>
            <w:vAlign w:val="center"/>
          </w:tcPr>
          <w:p w:rsidR="008B6448" w:rsidRPr="000056D0" w:rsidRDefault="008B6448" w:rsidP="008B644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3776" w:type="dxa"/>
          </w:tcPr>
          <w:p w:rsidR="008B6448" w:rsidRPr="000056D0" w:rsidRDefault="008B6448" w:rsidP="008B6448">
            <w:pPr>
              <w:jc w:val="both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8B6448" w:rsidRPr="000056D0" w:rsidTr="008B6448">
        <w:tc>
          <w:tcPr>
            <w:tcW w:w="2109" w:type="dxa"/>
          </w:tcPr>
          <w:p w:rsidR="008B6448" w:rsidRDefault="008B6448" w:rsidP="008B6448">
            <w:pPr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CO"/>
              </w:rPr>
              <w:t>El documento está escrito respetando reglas ortográficas, gramaticales, etc.</w:t>
            </w:r>
          </w:p>
        </w:tc>
        <w:tc>
          <w:tcPr>
            <w:tcW w:w="1410" w:type="dxa"/>
            <w:vAlign w:val="center"/>
          </w:tcPr>
          <w:p w:rsidR="008B6448" w:rsidRPr="000056D0" w:rsidRDefault="008B6448" w:rsidP="008B644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1-5</w:t>
            </w:r>
          </w:p>
        </w:tc>
        <w:tc>
          <w:tcPr>
            <w:tcW w:w="1199" w:type="dxa"/>
            <w:vAlign w:val="center"/>
          </w:tcPr>
          <w:p w:rsidR="008B6448" w:rsidRPr="000056D0" w:rsidRDefault="008B6448" w:rsidP="008B644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3776" w:type="dxa"/>
          </w:tcPr>
          <w:p w:rsidR="008B6448" w:rsidRPr="000056D0" w:rsidRDefault="008B6448" w:rsidP="008B6448">
            <w:pPr>
              <w:jc w:val="both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8B6448" w:rsidRPr="000056D0" w:rsidTr="008B6448">
        <w:tc>
          <w:tcPr>
            <w:tcW w:w="2109" w:type="dxa"/>
          </w:tcPr>
          <w:p w:rsidR="008B6448" w:rsidRPr="000056D0" w:rsidRDefault="008B6448" w:rsidP="008B644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En la introducción se presenta el marco teórico de la experiencia innovadora.</w:t>
            </w:r>
          </w:p>
        </w:tc>
        <w:tc>
          <w:tcPr>
            <w:tcW w:w="1410" w:type="dxa"/>
            <w:vAlign w:val="center"/>
          </w:tcPr>
          <w:p w:rsidR="008B6448" w:rsidRPr="000056D0" w:rsidRDefault="008B6448" w:rsidP="008B644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1-10</w:t>
            </w:r>
          </w:p>
        </w:tc>
        <w:tc>
          <w:tcPr>
            <w:tcW w:w="1199" w:type="dxa"/>
            <w:vAlign w:val="center"/>
          </w:tcPr>
          <w:p w:rsidR="008B6448" w:rsidRPr="000056D0" w:rsidRDefault="008B6448" w:rsidP="008B644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3776" w:type="dxa"/>
          </w:tcPr>
          <w:p w:rsidR="008B6448" w:rsidRPr="000056D0" w:rsidRDefault="008B6448" w:rsidP="008B6448">
            <w:pPr>
              <w:jc w:val="both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8B6448" w:rsidRPr="000056D0" w:rsidTr="008B6448">
        <w:tc>
          <w:tcPr>
            <w:tcW w:w="2109" w:type="dxa"/>
          </w:tcPr>
          <w:p w:rsidR="008B6448" w:rsidRPr="000056D0" w:rsidRDefault="008B6448" w:rsidP="008B644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En el apartado “Desarrollo de la experiencia” se detalla el proceso seguido: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diseño, </w:t>
            </w:r>
            <w:r>
              <w:rPr>
                <w:rFonts w:ascii="Arial Narrow" w:hAnsi="Arial Narrow" w:cs="Arial"/>
                <w:sz w:val="20"/>
                <w:szCs w:val="20"/>
              </w:rPr>
              <w:t>objetivos, competencias desarrolladas, actuaciones, recursos empleados, etc.</w:t>
            </w:r>
          </w:p>
        </w:tc>
        <w:tc>
          <w:tcPr>
            <w:tcW w:w="1410" w:type="dxa"/>
            <w:vAlign w:val="center"/>
          </w:tcPr>
          <w:p w:rsidR="008B6448" w:rsidRPr="000056D0" w:rsidRDefault="008B6448" w:rsidP="008B644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1-10</w:t>
            </w:r>
          </w:p>
        </w:tc>
        <w:tc>
          <w:tcPr>
            <w:tcW w:w="1199" w:type="dxa"/>
            <w:vAlign w:val="center"/>
          </w:tcPr>
          <w:p w:rsidR="008B6448" w:rsidRPr="000056D0" w:rsidRDefault="008B6448" w:rsidP="008B644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3776" w:type="dxa"/>
          </w:tcPr>
          <w:p w:rsidR="008B6448" w:rsidRPr="000056D0" w:rsidRDefault="008B6448" w:rsidP="008B6448">
            <w:pPr>
              <w:jc w:val="both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8B6448" w:rsidRPr="000056D0" w:rsidTr="008B6448">
        <w:tc>
          <w:tcPr>
            <w:tcW w:w="2109" w:type="dxa"/>
          </w:tcPr>
          <w:p w:rsidR="008B6448" w:rsidRPr="000056D0" w:rsidRDefault="008B6448" w:rsidP="008B644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En el apartado “Resultados” se expresan los aspectos más relevantes conseguidos con la innovación docente presentada.</w:t>
            </w:r>
          </w:p>
        </w:tc>
        <w:tc>
          <w:tcPr>
            <w:tcW w:w="1410" w:type="dxa"/>
            <w:vAlign w:val="center"/>
          </w:tcPr>
          <w:p w:rsidR="008B6448" w:rsidRPr="000056D0" w:rsidRDefault="008B6448" w:rsidP="008B644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1-10</w:t>
            </w:r>
          </w:p>
        </w:tc>
        <w:tc>
          <w:tcPr>
            <w:tcW w:w="1199" w:type="dxa"/>
            <w:vAlign w:val="center"/>
          </w:tcPr>
          <w:p w:rsidR="008B6448" w:rsidRPr="000056D0" w:rsidRDefault="008B6448" w:rsidP="008B644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3776" w:type="dxa"/>
          </w:tcPr>
          <w:p w:rsidR="008B6448" w:rsidRPr="000056D0" w:rsidRDefault="008B6448" w:rsidP="008B6448">
            <w:pPr>
              <w:jc w:val="both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8B6448" w:rsidRPr="000056D0" w:rsidTr="008B6448">
        <w:tc>
          <w:tcPr>
            <w:tcW w:w="2109" w:type="dxa"/>
          </w:tcPr>
          <w:p w:rsidR="008B6448" w:rsidRPr="000056D0" w:rsidRDefault="008B6448" w:rsidP="008B644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En el apartado “Conclusiones” se recogen las fortalezas, limitaciones, líneas futuras de mejora, etc.</w:t>
            </w:r>
          </w:p>
        </w:tc>
        <w:tc>
          <w:tcPr>
            <w:tcW w:w="1410" w:type="dxa"/>
            <w:vAlign w:val="center"/>
          </w:tcPr>
          <w:p w:rsidR="008B6448" w:rsidRPr="000056D0" w:rsidRDefault="008B6448" w:rsidP="008B644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1-10</w:t>
            </w:r>
          </w:p>
        </w:tc>
        <w:tc>
          <w:tcPr>
            <w:tcW w:w="1199" w:type="dxa"/>
            <w:vAlign w:val="center"/>
          </w:tcPr>
          <w:p w:rsidR="008B6448" w:rsidRPr="000056D0" w:rsidRDefault="008B6448" w:rsidP="008B644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3776" w:type="dxa"/>
          </w:tcPr>
          <w:p w:rsidR="008B6448" w:rsidRPr="000056D0" w:rsidRDefault="008B6448" w:rsidP="008B6448">
            <w:pPr>
              <w:jc w:val="both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8B6448" w:rsidRPr="000056D0" w:rsidTr="008B6448">
        <w:tc>
          <w:tcPr>
            <w:tcW w:w="2109" w:type="dxa"/>
          </w:tcPr>
          <w:p w:rsidR="008B6448" w:rsidRPr="000056D0" w:rsidRDefault="008B6448" w:rsidP="008B644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CO"/>
              </w:rPr>
              <w:t>Las referencias se citan aprop</w:t>
            </w:r>
            <w:r>
              <w:rPr>
                <w:rFonts w:ascii="Arial Narrow" w:hAnsi="Arial Narrow" w:cs="Arial"/>
                <w:sz w:val="20"/>
                <w:szCs w:val="20"/>
                <w:lang w:val="es-CO"/>
              </w:rPr>
              <w:t>iadamente según el sistema APA</w:t>
            </w:r>
            <w:r>
              <w:rPr>
                <w:rFonts w:ascii="Arial Narrow" w:hAnsi="Arial Narrow" w:cs="Arial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es-CO"/>
              </w:rPr>
              <w:t>6ª versión.</w:t>
            </w:r>
          </w:p>
        </w:tc>
        <w:tc>
          <w:tcPr>
            <w:tcW w:w="1410" w:type="dxa"/>
            <w:vAlign w:val="center"/>
          </w:tcPr>
          <w:p w:rsidR="008B6448" w:rsidRPr="000056D0" w:rsidRDefault="008B6448" w:rsidP="008B644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1-5</w:t>
            </w:r>
          </w:p>
        </w:tc>
        <w:tc>
          <w:tcPr>
            <w:tcW w:w="1199" w:type="dxa"/>
            <w:vAlign w:val="center"/>
          </w:tcPr>
          <w:p w:rsidR="008B6448" w:rsidRPr="000056D0" w:rsidRDefault="008B6448" w:rsidP="008B644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3776" w:type="dxa"/>
          </w:tcPr>
          <w:p w:rsidR="008B6448" w:rsidRPr="000056D0" w:rsidRDefault="008B6448" w:rsidP="008B6448">
            <w:pPr>
              <w:jc w:val="both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8B6448" w:rsidRPr="000056D0" w:rsidTr="008B6448">
        <w:tc>
          <w:tcPr>
            <w:tcW w:w="2109" w:type="dxa"/>
          </w:tcPr>
          <w:p w:rsidR="008B6448" w:rsidRPr="000056D0" w:rsidRDefault="008B6448" w:rsidP="008B644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CO"/>
              </w:rPr>
              <w:t xml:space="preserve">Las referencias son de actualidad y relevantes de acuerdo al </w:t>
            </w:r>
            <w:r>
              <w:rPr>
                <w:rFonts w:ascii="Arial Narrow" w:hAnsi="Arial Narrow" w:cs="Arial"/>
                <w:sz w:val="20"/>
                <w:szCs w:val="20"/>
                <w:lang w:val="es-CO"/>
              </w:rPr>
              <w:t>tema del artículo.</w:t>
            </w:r>
          </w:p>
        </w:tc>
        <w:tc>
          <w:tcPr>
            <w:tcW w:w="1410" w:type="dxa"/>
            <w:vAlign w:val="center"/>
          </w:tcPr>
          <w:p w:rsidR="008B6448" w:rsidRPr="000056D0" w:rsidRDefault="008B6448" w:rsidP="008B644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1-10</w:t>
            </w:r>
          </w:p>
        </w:tc>
        <w:tc>
          <w:tcPr>
            <w:tcW w:w="1199" w:type="dxa"/>
            <w:vAlign w:val="center"/>
          </w:tcPr>
          <w:p w:rsidR="008B6448" w:rsidRPr="000056D0" w:rsidRDefault="008B6448" w:rsidP="008B644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3776" w:type="dxa"/>
          </w:tcPr>
          <w:p w:rsidR="008B6448" w:rsidRPr="000056D0" w:rsidRDefault="008B6448" w:rsidP="008B6448">
            <w:pPr>
              <w:jc w:val="both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8B6448" w:rsidRPr="000056D0" w:rsidTr="008B6448">
        <w:tc>
          <w:tcPr>
            <w:tcW w:w="2109" w:type="dxa"/>
          </w:tcPr>
          <w:p w:rsidR="008B6448" w:rsidRPr="000056D0" w:rsidRDefault="008B6448" w:rsidP="008B644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En la lista final de referencias se incluyen todas las fuentes citadas en el texto.</w:t>
            </w:r>
          </w:p>
        </w:tc>
        <w:tc>
          <w:tcPr>
            <w:tcW w:w="1410" w:type="dxa"/>
            <w:vAlign w:val="center"/>
          </w:tcPr>
          <w:p w:rsidR="008B6448" w:rsidRPr="000056D0" w:rsidRDefault="008B6448" w:rsidP="008B644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1-5</w:t>
            </w:r>
          </w:p>
        </w:tc>
        <w:tc>
          <w:tcPr>
            <w:tcW w:w="1199" w:type="dxa"/>
            <w:vAlign w:val="center"/>
          </w:tcPr>
          <w:p w:rsidR="008B6448" w:rsidRPr="000056D0" w:rsidRDefault="008B6448" w:rsidP="008B644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3776" w:type="dxa"/>
          </w:tcPr>
          <w:p w:rsidR="008B6448" w:rsidRPr="000056D0" w:rsidRDefault="008B6448" w:rsidP="008B6448">
            <w:pPr>
              <w:jc w:val="both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8B6448" w:rsidRPr="000056D0" w:rsidTr="008B6448">
        <w:tc>
          <w:tcPr>
            <w:tcW w:w="2109" w:type="dxa"/>
          </w:tcPr>
          <w:p w:rsidR="008B6448" w:rsidRDefault="008B6448" w:rsidP="008B644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CO"/>
              </w:rPr>
              <w:t>La</w:t>
            </w:r>
            <w:r>
              <w:rPr>
                <w:rFonts w:ascii="Arial Narrow" w:hAnsi="Arial Narrow" w:cs="Arial"/>
                <w:sz w:val="20"/>
                <w:szCs w:val="20"/>
                <w:lang w:val="es-CO"/>
              </w:rPr>
              <w:t xml:space="preserve">s </w:t>
            </w:r>
            <w:r>
              <w:rPr>
                <w:rFonts w:ascii="Arial Narrow" w:hAnsi="Arial Narrow" w:cs="Arial"/>
                <w:sz w:val="20"/>
                <w:szCs w:val="20"/>
                <w:lang w:val="es-CO"/>
              </w:rPr>
              <w:t>tablas y</w:t>
            </w:r>
            <w:r>
              <w:rPr>
                <w:rFonts w:ascii="Arial Narrow" w:hAnsi="Arial Narrow" w:cs="Arial"/>
                <w:sz w:val="20"/>
                <w:szCs w:val="20"/>
                <w:lang w:val="es-CO"/>
              </w:rPr>
              <w:t xml:space="preserve"> figuras</w:t>
            </w:r>
            <w:r>
              <w:rPr>
                <w:rFonts w:ascii="Arial Narrow" w:hAnsi="Arial Narrow" w:cs="Arial"/>
                <w:sz w:val="20"/>
                <w:szCs w:val="20"/>
                <w:lang w:val="es-CO"/>
              </w:rPr>
              <w:t xml:space="preserve"> siguen la normativa y </w:t>
            </w:r>
            <w:r>
              <w:rPr>
                <w:rFonts w:ascii="Arial Narrow" w:hAnsi="Arial Narrow" w:cs="Arial"/>
                <w:sz w:val="20"/>
                <w:szCs w:val="20"/>
                <w:lang w:val="es-CO"/>
              </w:rPr>
              <w:t>son un buen soporte para explicar adecuadamente</w:t>
            </w:r>
            <w:r>
              <w:rPr>
                <w:rFonts w:ascii="Arial Narrow" w:hAnsi="Arial Narrow" w:cs="Arial"/>
                <w:sz w:val="20"/>
                <w:szCs w:val="20"/>
                <w:lang w:val="es-CO"/>
              </w:rPr>
              <w:t xml:space="preserve"> el procedimiento seguido y </w:t>
            </w:r>
            <w:r>
              <w:rPr>
                <w:rFonts w:ascii="Arial Narrow" w:hAnsi="Arial Narrow" w:cs="Arial"/>
                <w:sz w:val="20"/>
                <w:szCs w:val="20"/>
                <w:lang w:val="es-CO"/>
              </w:rPr>
              <w:t>los resultados.</w:t>
            </w:r>
          </w:p>
        </w:tc>
        <w:tc>
          <w:tcPr>
            <w:tcW w:w="1410" w:type="dxa"/>
            <w:vAlign w:val="center"/>
          </w:tcPr>
          <w:p w:rsidR="008B6448" w:rsidRPr="000056D0" w:rsidRDefault="008B6448" w:rsidP="008B644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1-5</w:t>
            </w:r>
          </w:p>
        </w:tc>
        <w:tc>
          <w:tcPr>
            <w:tcW w:w="1199" w:type="dxa"/>
            <w:vAlign w:val="center"/>
          </w:tcPr>
          <w:p w:rsidR="008B6448" w:rsidRPr="000056D0" w:rsidRDefault="008B6448" w:rsidP="008B644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3776" w:type="dxa"/>
          </w:tcPr>
          <w:p w:rsidR="008B6448" w:rsidRPr="000056D0" w:rsidRDefault="008B6448" w:rsidP="008B6448">
            <w:pPr>
              <w:jc w:val="both"/>
              <w:rPr>
                <w:rFonts w:ascii="Arial Narrow" w:hAnsi="Arial Narrow" w:cs="Arial"/>
                <w:b/>
                <w:sz w:val="22"/>
              </w:rPr>
            </w:pPr>
          </w:p>
        </w:tc>
      </w:tr>
    </w:tbl>
    <w:p w:rsidR="00313187" w:rsidRDefault="00313187" w:rsidP="00313187">
      <w:pPr>
        <w:jc w:val="both"/>
        <w:rPr>
          <w:b/>
        </w:rPr>
      </w:pPr>
    </w:p>
    <w:p w:rsidR="00313187" w:rsidRDefault="00313187" w:rsidP="00313187">
      <w:pPr>
        <w:jc w:val="both"/>
        <w:rPr>
          <w:b/>
        </w:rPr>
      </w:pPr>
    </w:p>
    <w:p w:rsidR="00313187" w:rsidRDefault="00313187" w:rsidP="00822046">
      <w:pPr>
        <w:jc w:val="center"/>
        <w:rPr>
          <w:b/>
        </w:rPr>
      </w:pPr>
    </w:p>
    <w:p w:rsidR="00822046" w:rsidRDefault="00822046" w:rsidP="00822046"/>
    <w:p w:rsidR="008B6448" w:rsidRPr="008B6448" w:rsidRDefault="008B6448" w:rsidP="00822046">
      <w:pPr>
        <w:rPr>
          <w:rFonts w:ascii="Arial Narrow" w:hAnsi="Arial Narrow"/>
        </w:rPr>
      </w:pPr>
      <w:r w:rsidRPr="008B6448">
        <w:rPr>
          <w:rFonts w:ascii="Arial Narrow" w:hAnsi="Arial Narrow"/>
        </w:rPr>
        <w:t>DECISIÓN</w:t>
      </w:r>
    </w:p>
    <w:p w:rsidR="008B6448" w:rsidRDefault="008B6448" w:rsidP="008B6448">
      <w:pPr>
        <w:pStyle w:val="Textoindependiente"/>
        <w:tabs>
          <w:tab w:val="left" w:pos="675"/>
        </w:tabs>
        <w:spacing w:before="74"/>
        <w:ind w:left="119"/>
        <w:rPr>
          <w:rFonts w:ascii="Arial Narrow" w:hAnsi="Arial Narrow" w:cs="Arial"/>
          <w:lang w:val="es-CO"/>
        </w:rPr>
      </w:pPr>
      <w:r>
        <w:rPr>
          <w:rFonts w:ascii="Arial Narrow" w:hAnsi="Arial Narrow" w:cs="Arial"/>
          <w:u w:val="single"/>
          <w:lang w:val="es-CO"/>
        </w:rPr>
        <w:tab/>
      </w:r>
      <w:r>
        <w:rPr>
          <w:rFonts w:ascii="Arial Narrow" w:hAnsi="Arial Narrow" w:cs="Arial"/>
          <w:spacing w:val="5"/>
          <w:lang w:val="es-CO"/>
        </w:rPr>
        <w:t xml:space="preserve"> </w:t>
      </w:r>
      <w:r>
        <w:rPr>
          <w:rFonts w:ascii="Arial Narrow" w:hAnsi="Arial Narrow" w:cs="Arial"/>
          <w:lang w:val="es-CO"/>
        </w:rPr>
        <w:t>Publicable sin</w:t>
      </w:r>
      <w:r>
        <w:rPr>
          <w:rFonts w:ascii="Arial Narrow" w:hAnsi="Arial Narrow" w:cs="Arial"/>
          <w:spacing w:val="-1"/>
          <w:lang w:val="es-CO"/>
        </w:rPr>
        <w:t xml:space="preserve"> </w:t>
      </w:r>
      <w:r>
        <w:rPr>
          <w:rFonts w:ascii="Arial Narrow" w:hAnsi="Arial Narrow" w:cs="Arial"/>
          <w:lang w:val="es-CO"/>
        </w:rPr>
        <w:t>modificación.</w:t>
      </w:r>
    </w:p>
    <w:p w:rsidR="008B6448" w:rsidRDefault="008B6448" w:rsidP="008B6448">
      <w:pPr>
        <w:pStyle w:val="Textoindependiente"/>
        <w:tabs>
          <w:tab w:val="left" w:pos="675"/>
        </w:tabs>
        <w:spacing w:before="10"/>
        <w:ind w:left="119"/>
        <w:rPr>
          <w:rFonts w:ascii="Arial Narrow" w:hAnsi="Arial Narrow" w:cs="Arial"/>
          <w:lang w:val="es-CO"/>
        </w:rPr>
      </w:pPr>
      <w:r>
        <w:rPr>
          <w:rFonts w:ascii="Arial Narrow" w:hAnsi="Arial Narrow" w:cs="Arial"/>
          <w:u w:val="single"/>
          <w:lang w:val="es-CO"/>
        </w:rPr>
        <w:t xml:space="preserve"> </w:t>
      </w:r>
      <w:r>
        <w:rPr>
          <w:rFonts w:ascii="Arial Narrow" w:hAnsi="Arial Narrow" w:cs="Arial"/>
          <w:u w:val="single"/>
          <w:lang w:val="es-CO"/>
        </w:rPr>
        <w:tab/>
      </w:r>
      <w:r>
        <w:rPr>
          <w:rFonts w:ascii="Arial Narrow" w:hAnsi="Arial Narrow" w:cs="Arial"/>
          <w:spacing w:val="5"/>
          <w:lang w:val="es-CO"/>
        </w:rPr>
        <w:t xml:space="preserve"> </w:t>
      </w:r>
      <w:r>
        <w:rPr>
          <w:rFonts w:ascii="Arial Narrow" w:hAnsi="Arial Narrow" w:cs="Arial"/>
          <w:lang w:val="es-CO"/>
        </w:rPr>
        <w:t>Publicable con ligeras</w:t>
      </w:r>
      <w:r>
        <w:rPr>
          <w:rFonts w:ascii="Arial Narrow" w:hAnsi="Arial Narrow" w:cs="Arial"/>
          <w:spacing w:val="-1"/>
          <w:lang w:val="es-CO"/>
        </w:rPr>
        <w:t xml:space="preserve"> </w:t>
      </w:r>
      <w:r>
        <w:rPr>
          <w:rFonts w:ascii="Arial Narrow" w:hAnsi="Arial Narrow" w:cs="Arial"/>
          <w:lang w:val="es-CO"/>
        </w:rPr>
        <w:t>modificaciones.</w:t>
      </w:r>
    </w:p>
    <w:p w:rsidR="008B6448" w:rsidRDefault="008B6448" w:rsidP="008B6448">
      <w:pPr>
        <w:pStyle w:val="Textoindependiente"/>
        <w:tabs>
          <w:tab w:val="left" w:pos="675"/>
        </w:tabs>
        <w:spacing w:before="10"/>
        <w:ind w:left="119"/>
        <w:rPr>
          <w:rFonts w:ascii="Arial Narrow" w:hAnsi="Arial Narrow" w:cs="Arial"/>
          <w:lang w:val="es-CO"/>
        </w:rPr>
      </w:pPr>
      <w:r>
        <w:rPr>
          <w:rFonts w:ascii="Arial Narrow" w:hAnsi="Arial Narrow" w:cs="Arial"/>
          <w:u w:val="single"/>
          <w:lang w:val="es-CO"/>
        </w:rPr>
        <w:t xml:space="preserve"> </w:t>
      </w:r>
      <w:r>
        <w:rPr>
          <w:rFonts w:ascii="Arial Narrow" w:hAnsi="Arial Narrow" w:cs="Arial"/>
          <w:u w:val="single"/>
          <w:lang w:val="es-CO"/>
        </w:rPr>
        <w:tab/>
      </w:r>
      <w:r>
        <w:rPr>
          <w:rFonts w:ascii="Arial Narrow" w:hAnsi="Arial Narrow" w:cs="Arial"/>
          <w:spacing w:val="5"/>
          <w:lang w:val="es-CO"/>
        </w:rPr>
        <w:t xml:space="preserve"> </w:t>
      </w:r>
      <w:r>
        <w:rPr>
          <w:rFonts w:ascii="Arial Narrow" w:hAnsi="Arial Narrow" w:cs="Arial"/>
          <w:lang w:val="es-CO"/>
        </w:rPr>
        <w:t>Publicable con modificaciones</w:t>
      </w:r>
      <w:r>
        <w:rPr>
          <w:rFonts w:ascii="Arial Narrow" w:hAnsi="Arial Narrow" w:cs="Arial"/>
          <w:spacing w:val="-1"/>
          <w:lang w:val="es-CO"/>
        </w:rPr>
        <w:t xml:space="preserve"> </w:t>
      </w:r>
      <w:r>
        <w:rPr>
          <w:rFonts w:ascii="Arial Narrow" w:hAnsi="Arial Narrow" w:cs="Arial"/>
          <w:lang w:val="es-CO"/>
        </w:rPr>
        <w:t>sustanciales.</w:t>
      </w:r>
    </w:p>
    <w:p w:rsidR="008B6448" w:rsidRDefault="008B6448" w:rsidP="008B6448">
      <w:pPr>
        <w:pStyle w:val="Textoindependiente"/>
        <w:tabs>
          <w:tab w:val="left" w:pos="675"/>
        </w:tabs>
        <w:spacing w:before="10"/>
        <w:ind w:left="119"/>
        <w:rPr>
          <w:rFonts w:ascii="Arial Narrow" w:hAnsi="Arial Narrow" w:cs="Arial"/>
          <w:lang w:val="es-CO"/>
        </w:rPr>
      </w:pPr>
      <w:r>
        <w:rPr>
          <w:rFonts w:ascii="Arial Narrow" w:hAnsi="Arial Narrow" w:cs="Arial"/>
          <w:u w:val="single"/>
          <w:lang w:val="es-CO"/>
        </w:rPr>
        <w:t xml:space="preserve"> </w:t>
      </w:r>
      <w:r>
        <w:rPr>
          <w:rFonts w:ascii="Arial Narrow" w:hAnsi="Arial Narrow" w:cs="Arial"/>
          <w:u w:val="single"/>
          <w:lang w:val="es-CO"/>
        </w:rPr>
        <w:tab/>
      </w:r>
      <w:r>
        <w:rPr>
          <w:rFonts w:ascii="Arial Narrow" w:hAnsi="Arial Narrow" w:cs="Arial"/>
          <w:spacing w:val="5"/>
          <w:lang w:val="es-CO"/>
        </w:rPr>
        <w:t xml:space="preserve"> </w:t>
      </w:r>
      <w:r>
        <w:rPr>
          <w:rFonts w:ascii="Arial Narrow" w:hAnsi="Arial Narrow" w:cs="Arial"/>
          <w:lang w:val="es-CO"/>
        </w:rPr>
        <w:t>No</w:t>
      </w:r>
      <w:r>
        <w:rPr>
          <w:rFonts w:ascii="Arial Narrow" w:hAnsi="Arial Narrow" w:cs="Arial"/>
          <w:spacing w:val="-1"/>
          <w:lang w:val="es-CO"/>
        </w:rPr>
        <w:t xml:space="preserve"> </w:t>
      </w:r>
      <w:r>
        <w:rPr>
          <w:rFonts w:ascii="Arial Narrow" w:hAnsi="Arial Narrow" w:cs="Arial"/>
          <w:lang w:val="es-CO"/>
        </w:rPr>
        <w:t>publicable.</w:t>
      </w:r>
    </w:p>
    <w:p w:rsidR="008B6448" w:rsidRDefault="008B6448" w:rsidP="00822046"/>
    <w:sectPr w:rsidR="008B6448" w:rsidSect="00AA518C">
      <w:headerReference w:type="default" r:id="rId6"/>
      <w:pgSz w:w="11906" w:h="16838"/>
      <w:pgMar w:top="1418" w:right="1701" w:bottom="1418" w:left="1701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6D0" w:rsidRDefault="000056D0" w:rsidP="006F16EF">
      <w:pPr>
        <w:spacing w:after="0" w:line="240" w:lineRule="auto"/>
      </w:pPr>
      <w:r>
        <w:separator/>
      </w:r>
    </w:p>
  </w:endnote>
  <w:endnote w:type="continuationSeparator" w:id="0">
    <w:p w:rsidR="000056D0" w:rsidRDefault="000056D0" w:rsidP="006F1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6D0" w:rsidRDefault="000056D0" w:rsidP="006F16EF">
      <w:pPr>
        <w:spacing w:after="0" w:line="240" w:lineRule="auto"/>
      </w:pPr>
      <w:r>
        <w:separator/>
      </w:r>
    </w:p>
  </w:footnote>
  <w:footnote w:type="continuationSeparator" w:id="0">
    <w:p w:rsidR="000056D0" w:rsidRDefault="000056D0" w:rsidP="006F1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6D0" w:rsidRDefault="000056D0">
    <w:pPr>
      <w:pStyle w:val="Encabezado"/>
    </w:pPr>
    <w:r>
      <w:rPr>
        <w:noProof/>
        <w:lang w:eastAsia="es-ES"/>
      </w:rPr>
      <w:drawing>
        <wp:inline distT="0" distB="0" distL="0" distR="0">
          <wp:extent cx="5400040" cy="1138555"/>
          <wp:effectExtent l="0" t="0" r="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cabezado revis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38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46"/>
    <w:rsid w:val="000056D0"/>
    <w:rsid w:val="00313187"/>
    <w:rsid w:val="00644C88"/>
    <w:rsid w:val="006B1822"/>
    <w:rsid w:val="006F16EF"/>
    <w:rsid w:val="00822046"/>
    <w:rsid w:val="00851852"/>
    <w:rsid w:val="008B6448"/>
    <w:rsid w:val="00AA518C"/>
    <w:rsid w:val="00B261D6"/>
    <w:rsid w:val="00DD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5D05E"/>
  <w15:chartTrackingRefBased/>
  <w15:docId w15:val="{CB7B3C68-79D6-4955-BE95-301F4CFE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44C8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F1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6EF"/>
  </w:style>
  <w:style w:type="paragraph" w:styleId="Piedepgina">
    <w:name w:val="footer"/>
    <w:basedOn w:val="Normal"/>
    <w:link w:val="PiedepginaCar"/>
    <w:uiPriority w:val="99"/>
    <w:unhideWhenUsed/>
    <w:rsid w:val="006F1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6EF"/>
  </w:style>
  <w:style w:type="table" w:styleId="Tablaconcuadrcula">
    <w:name w:val="Table Grid"/>
    <w:basedOn w:val="Tablanormal"/>
    <w:uiPriority w:val="39"/>
    <w:rsid w:val="00313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8B6448"/>
    <w:pPr>
      <w:widowControl w:val="0"/>
      <w:spacing w:after="0" w:line="240" w:lineRule="auto"/>
    </w:pPr>
    <w:rPr>
      <w:rFonts w:ascii="Calibri Light" w:eastAsia="Calibri Light" w:hAnsi="Calibri Light" w:cs="Calibri Light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8B6448"/>
    <w:rPr>
      <w:rFonts w:ascii="Calibri Light" w:eastAsia="Calibri Light" w:hAnsi="Calibri Light" w:cs="Calibri Light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1E485065</Template>
  <TotalTime>19</TotalTime>
  <Pages>3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Toñi Ramírez</dc:creator>
  <cp:keywords/>
  <dc:description/>
  <cp:lastModifiedBy>Antonia Ramírez García</cp:lastModifiedBy>
  <cp:revision>4</cp:revision>
  <dcterms:created xsi:type="dcterms:W3CDTF">2019-06-07T11:32:00Z</dcterms:created>
  <dcterms:modified xsi:type="dcterms:W3CDTF">2019-06-07T11:53:00Z</dcterms:modified>
</cp:coreProperties>
</file>