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5E6" w:rsidRDefault="00B555E6">
      <w:pPr>
        <w:pStyle w:val="Sinespaciado"/>
        <w:jc w:val="left"/>
        <w:rPr>
          <w:rFonts w:cs="Times New Roman"/>
          <w:sz w:val="24"/>
          <w:szCs w:val="24"/>
        </w:rPr>
      </w:pPr>
    </w:p>
    <w:p w:rsidR="00B555E6" w:rsidRDefault="00526468">
      <w:pPr>
        <w:spacing w:after="0" w:line="240" w:lineRule="auto"/>
        <w:jc w:val="center"/>
        <w:rPr>
          <w:b/>
          <w:bCs/>
          <w:sz w:val="28"/>
          <w:szCs w:val="28"/>
        </w:rPr>
      </w:pPr>
      <w:r>
        <w:rPr>
          <w:rFonts w:ascii="Times New Roman" w:hAnsi="Times New Roman" w:cs="Times New Roman"/>
          <w:b/>
          <w:bCs/>
          <w:sz w:val="28"/>
          <w:szCs w:val="28"/>
        </w:rPr>
        <w:t xml:space="preserve">CONVENIO ESPECÍFICO DE INTERCAMBIO </w:t>
      </w:r>
    </w:p>
    <w:p w:rsidR="00B555E6" w:rsidRDefault="00B555E6">
      <w:pPr>
        <w:spacing w:after="0" w:line="240" w:lineRule="auto"/>
        <w:jc w:val="center"/>
        <w:rPr>
          <w:rFonts w:ascii="Times New Roman" w:hAnsi="Times New Roman" w:cs="Times New Roman"/>
        </w:rPr>
      </w:pPr>
    </w:p>
    <w:p w:rsidR="00B555E6" w:rsidRDefault="00526468">
      <w:pPr>
        <w:spacing w:after="0" w:line="240" w:lineRule="auto"/>
        <w:jc w:val="center"/>
        <w:rPr>
          <w:b/>
          <w:bCs/>
          <w:sz w:val="28"/>
          <w:szCs w:val="28"/>
        </w:rPr>
      </w:pPr>
      <w:r>
        <w:rPr>
          <w:rFonts w:ascii="Times New Roman" w:hAnsi="Times New Roman" w:cs="Times New Roman"/>
          <w:b/>
          <w:bCs/>
          <w:sz w:val="28"/>
          <w:szCs w:val="28"/>
        </w:rPr>
        <w:t xml:space="preserve">ENTRE </w:t>
      </w:r>
    </w:p>
    <w:p w:rsidR="00B555E6" w:rsidRDefault="00B555E6">
      <w:pPr>
        <w:spacing w:after="0" w:line="240" w:lineRule="auto"/>
        <w:jc w:val="center"/>
        <w:rPr>
          <w:rFonts w:ascii="Times New Roman" w:hAnsi="Times New Roman" w:cs="Times New Roman"/>
        </w:rPr>
      </w:pPr>
    </w:p>
    <w:p w:rsidR="00B555E6" w:rsidRDefault="00526468">
      <w:pPr>
        <w:spacing w:after="0" w:line="240" w:lineRule="auto"/>
        <w:jc w:val="center"/>
        <w:rPr>
          <w:b/>
          <w:bCs/>
          <w:sz w:val="28"/>
          <w:szCs w:val="28"/>
        </w:rPr>
      </w:pPr>
      <w:r>
        <w:rPr>
          <w:rFonts w:ascii="Times New Roman" w:hAnsi="Times New Roman" w:cs="Times New Roman"/>
          <w:b/>
          <w:bCs/>
          <w:sz w:val="28"/>
          <w:szCs w:val="28"/>
        </w:rPr>
        <w:t xml:space="preserve">LA UNIVERSIDAD DE CÓRDOBA </w:t>
      </w:r>
    </w:p>
    <w:p w:rsidR="00B555E6" w:rsidRDefault="00526468">
      <w:pPr>
        <w:spacing w:after="0" w:line="240" w:lineRule="auto"/>
        <w:jc w:val="center"/>
        <w:rPr>
          <w:b/>
          <w:bCs/>
          <w:sz w:val="28"/>
          <w:szCs w:val="28"/>
        </w:rPr>
      </w:pPr>
      <w:r>
        <w:rPr>
          <w:rFonts w:ascii="Times New Roman" w:hAnsi="Times New Roman" w:cs="Times New Roman"/>
          <w:b/>
          <w:bCs/>
          <w:sz w:val="28"/>
          <w:szCs w:val="28"/>
        </w:rPr>
        <w:t xml:space="preserve">(CÓRDOBA, ESPAÑA) </w:t>
      </w:r>
    </w:p>
    <w:p w:rsidR="00B555E6" w:rsidRDefault="00B555E6">
      <w:pPr>
        <w:spacing w:after="0" w:line="240" w:lineRule="auto"/>
        <w:jc w:val="center"/>
        <w:rPr>
          <w:rFonts w:ascii="Times New Roman" w:hAnsi="Times New Roman" w:cs="Times New Roman"/>
        </w:rPr>
      </w:pPr>
    </w:p>
    <w:p w:rsidR="00B555E6" w:rsidRDefault="00526468">
      <w:pPr>
        <w:spacing w:after="0" w:line="240" w:lineRule="auto"/>
        <w:jc w:val="center"/>
        <w:rPr>
          <w:b/>
          <w:bCs/>
          <w:sz w:val="28"/>
          <w:szCs w:val="28"/>
        </w:rPr>
      </w:pPr>
      <w:r>
        <w:rPr>
          <w:rFonts w:ascii="Times New Roman" w:hAnsi="Times New Roman" w:cs="Times New Roman"/>
          <w:b/>
          <w:bCs/>
          <w:sz w:val="28"/>
          <w:szCs w:val="28"/>
        </w:rPr>
        <w:t xml:space="preserve">Y </w:t>
      </w:r>
    </w:p>
    <w:p w:rsidR="00B555E6" w:rsidRDefault="00B555E6">
      <w:pPr>
        <w:spacing w:after="0" w:line="240" w:lineRule="auto"/>
        <w:jc w:val="center"/>
        <w:rPr>
          <w:rFonts w:ascii="Times New Roman" w:hAnsi="Times New Roman" w:cs="Times New Roman"/>
        </w:rPr>
      </w:pPr>
    </w:p>
    <w:p w:rsidR="00B555E6" w:rsidRDefault="00526468">
      <w:pPr>
        <w:spacing w:after="0" w:line="240" w:lineRule="auto"/>
        <w:jc w:val="center"/>
        <w:rPr>
          <w:b/>
          <w:bCs/>
          <w:sz w:val="28"/>
          <w:szCs w:val="28"/>
        </w:rPr>
      </w:pPr>
      <w:r>
        <w:rPr>
          <w:rFonts w:ascii="Times New Roman" w:hAnsi="Times New Roman" w:cs="Times New Roman"/>
          <w:b/>
          <w:bCs/>
          <w:sz w:val="28"/>
          <w:szCs w:val="28"/>
        </w:rPr>
        <w:t xml:space="preserve">LA UNIVERSIDAD ________________ </w:t>
      </w:r>
    </w:p>
    <w:p w:rsidR="00B555E6" w:rsidRDefault="00526468">
      <w:pPr>
        <w:spacing w:after="0" w:line="240" w:lineRule="auto"/>
        <w:jc w:val="center"/>
        <w:rPr>
          <w:b/>
          <w:bCs/>
          <w:sz w:val="28"/>
          <w:szCs w:val="28"/>
        </w:rPr>
      </w:pPr>
      <w:r>
        <w:rPr>
          <w:rFonts w:ascii="Times New Roman" w:hAnsi="Times New Roman" w:cs="Times New Roman"/>
          <w:b/>
          <w:bCs/>
          <w:sz w:val="28"/>
          <w:szCs w:val="28"/>
        </w:rPr>
        <w:t>(PAÍS)</w:t>
      </w:r>
    </w:p>
    <w:p w:rsidR="00B555E6" w:rsidRDefault="00B555E6">
      <w:pPr>
        <w:spacing w:after="0" w:line="240" w:lineRule="auto"/>
        <w:jc w:val="both"/>
        <w:rPr>
          <w:rFonts w:ascii="Times New Roman" w:hAnsi="Times New Roman" w:cs="Times New Roman"/>
          <w:sz w:val="24"/>
          <w:szCs w:val="24"/>
        </w:rPr>
      </w:pPr>
    </w:p>
    <w:p w:rsidR="00B555E6" w:rsidRDefault="00B555E6">
      <w:pPr>
        <w:spacing w:after="0" w:line="240" w:lineRule="auto"/>
        <w:jc w:val="both"/>
        <w:rPr>
          <w:rFonts w:ascii="Times New Roman" w:hAnsi="Times New Roman" w:cs="Times New Roman"/>
          <w:sz w:val="24"/>
          <w:szCs w:val="24"/>
        </w:rPr>
      </w:pPr>
    </w:p>
    <w:p w:rsidR="00B555E6" w:rsidRDefault="00526468">
      <w:pPr>
        <w:spacing w:after="0" w:line="240" w:lineRule="auto"/>
        <w:jc w:val="both"/>
      </w:pPr>
      <w:r>
        <w:rPr>
          <w:rFonts w:ascii="Times New Roman" w:hAnsi="Times New Roman" w:cs="Times New Roman"/>
          <w:sz w:val="24"/>
          <w:szCs w:val="24"/>
        </w:rPr>
        <w:t xml:space="preserve">De una parte, D. </w:t>
      </w:r>
      <w:r w:rsidR="0036195A">
        <w:rPr>
          <w:rFonts w:ascii="Times New Roman" w:hAnsi="Times New Roman" w:cs="Times New Roman"/>
          <w:sz w:val="24"/>
          <w:szCs w:val="24"/>
        </w:rPr>
        <w:t>Manuel</w:t>
      </w:r>
      <w:r>
        <w:rPr>
          <w:rFonts w:ascii="Times New Roman" w:hAnsi="Times New Roman" w:cs="Times New Roman"/>
          <w:sz w:val="24"/>
          <w:szCs w:val="24"/>
        </w:rPr>
        <w:t xml:space="preserve"> </w:t>
      </w:r>
      <w:r w:rsidR="0036195A">
        <w:rPr>
          <w:rFonts w:ascii="Times New Roman" w:hAnsi="Times New Roman" w:cs="Times New Roman"/>
          <w:smallCaps/>
          <w:sz w:val="24"/>
          <w:szCs w:val="24"/>
        </w:rPr>
        <w:t>TORRALBO RODRÍGUEZ</w:t>
      </w:r>
      <w:r>
        <w:rPr>
          <w:rFonts w:ascii="Times New Roman" w:hAnsi="Times New Roman" w:cs="Times New Roman"/>
          <w:sz w:val="24"/>
          <w:szCs w:val="24"/>
        </w:rPr>
        <w:t>, Rector Magnífico de la Universidad de Córdoba, con CIF Q1418001B, nombrado por Decreto 1</w:t>
      </w:r>
      <w:r w:rsidR="0036195A">
        <w:rPr>
          <w:rFonts w:ascii="Times New Roman" w:hAnsi="Times New Roman" w:cs="Times New Roman"/>
          <w:sz w:val="24"/>
          <w:szCs w:val="24"/>
        </w:rPr>
        <w:t>07</w:t>
      </w:r>
      <w:r w:rsidR="00CD5977">
        <w:rPr>
          <w:rFonts w:ascii="Times New Roman" w:hAnsi="Times New Roman" w:cs="Times New Roman"/>
          <w:sz w:val="24"/>
          <w:szCs w:val="24"/>
        </w:rPr>
        <w:t>/20</w:t>
      </w:r>
      <w:r w:rsidR="0036195A">
        <w:rPr>
          <w:rFonts w:ascii="Times New Roman" w:hAnsi="Times New Roman" w:cs="Times New Roman"/>
          <w:sz w:val="24"/>
          <w:szCs w:val="24"/>
        </w:rPr>
        <w:t>22</w:t>
      </w:r>
      <w:r>
        <w:rPr>
          <w:rFonts w:ascii="Times New Roman" w:hAnsi="Times New Roman" w:cs="Times New Roman"/>
          <w:sz w:val="24"/>
          <w:szCs w:val="24"/>
        </w:rPr>
        <w:t xml:space="preserve"> de </w:t>
      </w:r>
      <w:r w:rsidR="0036195A">
        <w:rPr>
          <w:rFonts w:ascii="Times New Roman" w:hAnsi="Times New Roman" w:cs="Times New Roman"/>
          <w:sz w:val="24"/>
          <w:szCs w:val="24"/>
        </w:rPr>
        <w:t>5</w:t>
      </w:r>
      <w:r>
        <w:rPr>
          <w:rFonts w:ascii="Times New Roman" w:hAnsi="Times New Roman" w:cs="Times New Roman"/>
          <w:sz w:val="24"/>
          <w:szCs w:val="24"/>
        </w:rPr>
        <w:t xml:space="preserve"> de ju</w:t>
      </w:r>
      <w:r w:rsidR="00CD5977">
        <w:rPr>
          <w:rFonts w:ascii="Times New Roman" w:hAnsi="Times New Roman" w:cs="Times New Roman"/>
          <w:sz w:val="24"/>
          <w:szCs w:val="24"/>
        </w:rPr>
        <w:t>li</w:t>
      </w:r>
      <w:r>
        <w:rPr>
          <w:rFonts w:ascii="Times New Roman" w:hAnsi="Times New Roman" w:cs="Times New Roman"/>
          <w:sz w:val="24"/>
          <w:szCs w:val="24"/>
        </w:rPr>
        <w:t>o (BOJA Nº 1</w:t>
      </w:r>
      <w:r w:rsidR="00CD5977">
        <w:rPr>
          <w:rFonts w:ascii="Times New Roman" w:hAnsi="Times New Roman" w:cs="Times New Roman"/>
          <w:sz w:val="24"/>
          <w:szCs w:val="24"/>
        </w:rPr>
        <w:t>3</w:t>
      </w:r>
      <w:r w:rsidR="0036195A">
        <w:rPr>
          <w:rFonts w:ascii="Times New Roman" w:hAnsi="Times New Roman" w:cs="Times New Roman"/>
          <w:sz w:val="24"/>
          <w:szCs w:val="24"/>
        </w:rPr>
        <w:t>0</w:t>
      </w:r>
      <w:r>
        <w:rPr>
          <w:rFonts w:ascii="Times New Roman" w:hAnsi="Times New Roman" w:cs="Times New Roman"/>
          <w:sz w:val="24"/>
          <w:szCs w:val="24"/>
        </w:rPr>
        <w:t xml:space="preserve"> de </w:t>
      </w:r>
      <w:r w:rsidR="0036195A">
        <w:rPr>
          <w:rFonts w:ascii="Times New Roman" w:hAnsi="Times New Roman" w:cs="Times New Roman"/>
          <w:sz w:val="24"/>
          <w:szCs w:val="24"/>
        </w:rPr>
        <w:t>8</w:t>
      </w:r>
      <w:r w:rsidR="00CD5977">
        <w:rPr>
          <w:rFonts w:ascii="Times New Roman" w:hAnsi="Times New Roman" w:cs="Times New Roman"/>
          <w:sz w:val="24"/>
          <w:szCs w:val="24"/>
        </w:rPr>
        <w:t xml:space="preserve"> de julio</w:t>
      </w:r>
      <w:r>
        <w:rPr>
          <w:rFonts w:ascii="Times New Roman" w:hAnsi="Times New Roman" w:cs="Times New Roman"/>
          <w:sz w:val="24"/>
          <w:szCs w:val="24"/>
        </w:rPr>
        <w:t xml:space="preserve">), y actuando en función de las competencias que tiene asignadas de acuerdo con el artículo 140.1 de los Estatutos de la Universidad de Córdoba (en adelante UCO), aprobados por Decreto 212/2017 de 26 de diciembre (BOJA nº 4, de 5 de enero de 2018), con domicilio en Avda. Medina Azahara s/n, Córdoba (España), </w:t>
      </w:r>
    </w:p>
    <w:p w:rsidR="00B555E6" w:rsidRDefault="00B555E6">
      <w:pPr>
        <w:spacing w:after="0" w:line="240" w:lineRule="auto"/>
        <w:jc w:val="both"/>
        <w:rPr>
          <w:rFonts w:ascii="Times New Roman" w:hAnsi="Times New Roman" w:cs="Times New Roman"/>
          <w:sz w:val="24"/>
          <w:szCs w:val="24"/>
        </w:rPr>
      </w:pPr>
    </w:p>
    <w:p w:rsidR="00B555E6" w:rsidRDefault="005264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w:t>
      </w:r>
    </w:p>
    <w:p w:rsidR="00B555E6" w:rsidRDefault="00B555E6">
      <w:pPr>
        <w:spacing w:after="0" w:line="240" w:lineRule="auto"/>
        <w:jc w:val="both"/>
        <w:rPr>
          <w:rFonts w:ascii="Times New Roman" w:hAnsi="Times New Roman" w:cs="Times New Roman"/>
          <w:sz w:val="24"/>
          <w:szCs w:val="24"/>
        </w:rPr>
      </w:pPr>
    </w:p>
    <w:p w:rsidR="00B555E6" w:rsidRDefault="00526468">
      <w:pPr>
        <w:spacing w:after="0" w:line="240" w:lineRule="auto"/>
        <w:jc w:val="both"/>
      </w:pPr>
      <w:r>
        <w:rPr>
          <w:rFonts w:ascii="Times New Roman" w:hAnsi="Times New Roman" w:cs="Times New Roman"/>
          <w:sz w:val="24"/>
          <w:szCs w:val="24"/>
          <w:shd w:val="clear" w:color="auto" w:fill="FFFFFF"/>
          <w:lang w:val="es-ES"/>
        </w:rPr>
        <w:t xml:space="preserve">De otra parte, </w:t>
      </w:r>
      <w:r w:rsidR="00EB2C06">
        <w:rPr>
          <w:rFonts w:ascii="Times New Roman" w:hAnsi="Times New Roman" w:cs="Times New Roman"/>
          <w:sz w:val="24"/>
          <w:szCs w:val="24"/>
          <w:shd w:val="clear" w:color="auto" w:fill="FFFFFF"/>
          <w:lang w:val="es-ES"/>
        </w:rPr>
        <w:t>el Sr.</w:t>
      </w:r>
      <w:r>
        <w:rPr>
          <w:rFonts w:ascii="Times New Roman" w:hAnsi="Times New Roman" w:cs="Times New Roman"/>
          <w:sz w:val="24"/>
          <w:szCs w:val="24"/>
          <w:shd w:val="clear" w:color="auto" w:fill="FFFFFF"/>
          <w:lang w:val="es-ES"/>
        </w:rPr>
        <w:t xml:space="preserve"> D. ______________________, Rector de la Universidad de..........</w:t>
      </w:r>
    </w:p>
    <w:p w:rsidR="00B555E6" w:rsidRDefault="00B555E6">
      <w:pPr>
        <w:spacing w:after="0" w:line="240" w:lineRule="auto"/>
        <w:jc w:val="both"/>
        <w:rPr>
          <w:rFonts w:ascii="Times New Roman" w:hAnsi="Times New Roman" w:cs="Times New Roman"/>
          <w:sz w:val="24"/>
          <w:szCs w:val="24"/>
        </w:rPr>
      </w:pPr>
    </w:p>
    <w:p w:rsidR="00B555E6" w:rsidRDefault="00B555E6">
      <w:pPr>
        <w:spacing w:after="0" w:line="240" w:lineRule="auto"/>
        <w:jc w:val="both"/>
        <w:rPr>
          <w:rFonts w:ascii="Times New Roman" w:hAnsi="Times New Roman" w:cs="Times New Roman"/>
          <w:sz w:val="24"/>
          <w:szCs w:val="24"/>
        </w:rPr>
      </w:pPr>
    </w:p>
    <w:p w:rsidR="00B555E6" w:rsidRDefault="005264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Hemos acordado celebrar este convenio de cooperación, con el propósito de lograr intercambios académicos y culturales a través de la asistencia mutua en las áreas de formación, investigación y desarrollo institucional, el cual se regirá por las siguientes cláusulas, previas estas</w:t>
      </w:r>
    </w:p>
    <w:p w:rsidR="00B555E6" w:rsidRDefault="00B555E6">
      <w:pPr>
        <w:spacing w:after="0" w:line="240" w:lineRule="auto"/>
        <w:jc w:val="both"/>
        <w:rPr>
          <w:rFonts w:ascii="Times New Roman" w:hAnsi="Times New Roman" w:cs="Times New Roman"/>
          <w:b/>
          <w:sz w:val="24"/>
          <w:szCs w:val="24"/>
        </w:rPr>
      </w:pPr>
    </w:p>
    <w:p w:rsidR="00B555E6" w:rsidRDefault="00B555E6">
      <w:pPr>
        <w:spacing w:after="0" w:line="240" w:lineRule="auto"/>
        <w:jc w:val="both"/>
        <w:rPr>
          <w:rFonts w:ascii="Times New Roman" w:hAnsi="Times New Roman" w:cs="Times New Roman"/>
          <w:b/>
          <w:sz w:val="24"/>
          <w:szCs w:val="24"/>
        </w:rPr>
      </w:pPr>
    </w:p>
    <w:p w:rsidR="00B555E6" w:rsidRDefault="0052646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DECLARACIONES CONJUNTAS</w:t>
      </w:r>
    </w:p>
    <w:p w:rsidR="00B555E6" w:rsidRDefault="00B555E6">
      <w:pPr>
        <w:spacing w:after="0" w:line="240" w:lineRule="auto"/>
        <w:jc w:val="both"/>
        <w:rPr>
          <w:rFonts w:ascii="Times New Roman" w:hAnsi="Times New Roman" w:cs="Times New Roman"/>
          <w:b/>
          <w:sz w:val="24"/>
          <w:szCs w:val="24"/>
        </w:rPr>
      </w:pPr>
    </w:p>
    <w:p w:rsidR="00B555E6" w:rsidRDefault="00B555E6">
      <w:pPr>
        <w:spacing w:after="0" w:line="240" w:lineRule="auto"/>
        <w:jc w:val="both"/>
        <w:rPr>
          <w:rFonts w:ascii="Times New Roman" w:hAnsi="Times New Roman" w:cs="Times New Roman"/>
          <w:b/>
          <w:sz w:val="24"/>
          <w:szCs w:val="24"/>
        </w:rPr>
      </w:pPr>
    </w:p>
    <w:p w:rsidR="00B555E6" w:rsidRDefault="00526468">
      <w:pPr>
        <w:spacing w:after="0" w:line="240" w:lineRule="auto"/>
        <w:jc w:val="both"/>
        <w:rPr>
          <w:rFonts w:ascii="Times New Roman" w:eastAsia="PMingLiU" w:hAnsi="Times New Roman"/>
          <w:sz w:val="24"/>
          <w:szCs w:val="24"/>
          <w:lang w:val="es-ES" w:eastAsia="zh-CN"/>
        </w:rPr>
      </w:pPr>
      <w:r>
        <w:rPr>
          <w:rFonts w:ascii="Times New Roman" w:eastAsia="PMingLiU" w:hAnsi="Times New Roman"/>
          <w:sz w:val="24"/>
          <w:szCs w:val="24"/>
          <w:lang w:eastAsia="zh-CN"/>
        </w:rPr>
        <w:t xml:space="preserve">1. </w:t>
      </w:r>
      <w:r>
        <w:rPr>
          <w:rFonts w:ascii="Times New Roman" w:eastAsia="PMingLiU" w:hAnsi="Times New Roman"/>
          <w:sz w:val="24"/>
          <w:szCs w:val="24"/>
          <w:lang w:val="es-ES" w:eastAsia="zh-CN"/>
        </w:rPr>
        <w:t xml:space="preserve">Que la Universidad de Córdoba, a la luz de lo establecido en el artículo </w:t>
      </w:r>
      <w:r w:rsidR="00D829D2">
        <w:rPr>
          <w:rFonts w:ascii="Times New Roman" w:eastAsia="PMingLiU" w:hAnsi="Times New Roman"/>
          <w:sz w:val="24"/>
          <w:szCs w:val="24"/>
          <w:lang w:val="es-ES" w:eastAsia="zh-CN"/>
        </w:rPr>
        <w:t>3.</w:t>
      </w:r>
      <w:r>
        <w:rPr>
          <w:rFonts w:ascii="Times New Roman" w:eastAsia="PMingLiU" w:hAnsi="Times New Roman"/>
          <w:sz w:val="24"/>
          <w:szCs w:val="24"/>
          <w:lang w:val="es-ES" w:eastAsia="zh-CN"/>
        </w:rPr>
        <w:t>2</w:t>
      </w:r>
      <w:r w:rsidR="00D829D2">
        <w:rPr>
          <w:rFonts w:ascii="Times New Roman" w:eastAsia="PMingLiU" w:hAnsi="Times New Roman"/>
          <w:sz w:val="24"/>
          <w:szCs w:val="24"/>
          <w:lang w:val="es-ES" w:eastAsia="zh-CN"/>
        </w:rPr>
        <w:t>.q</w:t>
      </w:r>
      <w:r>
        <w:rPr>
          <w:rFonts w:ascii="Times New Roman" w:eastAsia="PMingLiU" w:hAnsi="Times New Roman"/>
          <w:sz w:val="24"/>
          <w:szCs w:val="24"/>
          <w:lang w:val="es-ES" w:eastAsia="zh-CN"/>
        </w:rPr>
        <w:t xml:space="preserve"> de la Ley Orgánica de</w:t>
      </w:r>
      <w:r w:rsidR="00D829D2">
        <w:rPr>
          <w:rFonts w:ascii="Times New Roman" w:eastAsia="PMingLiU" w:hAnsi="Times New Roman"/>
          <w:sz w:val="24"/>
          <w:szCs w:val="24"/>
          <w:lang w:val="es-ES" w:eastAsia="zh-CN"/>
        </w:rPr>
        <w:t>l Sistema Universitario</w:t>
      </w:r>
      <w:bookmarkStart w:id="0" w:name="_GoBack"/>
      <w:bookmarkEnd w:id="0"/>
      <w:r>
        <w:rPr>
          <w:rFonts w:ascii="Times New Roman" w:eastAsia="PMingLiU" w:hAnsi="Times New Roman"/>
          <w:sz w:val="24"/>
          <w:szCs w:val="24"/>
          <w:lang w:val="es-ES" w:eastAsia="zh-CN"/>
        </w:rPr>
        <w:t xml:space="preserve"> y en el artículo 3.j de sus Estatutos, tiene entre sus competencias el establecimiento de relaciones académicas, culturales o científicas con instituciones españolas o extranjeras.</w:t>
      </w:r>
    </w:p>
    <w:p w:rsidR="00B555E6" w:rsidRDefault="00B555E6">
      <w:pPr>
        <w:spacing w:after="0" w:line="240" w:lineRule="auto"/>
        <w:ind w:left="720"/>
        <w:jc w:val="both"/>
        <w:rPr>
          <w:rFonts w:ascii="Times New Roman" w:eastAsia="PMingLiU" w:hAnsi="Times New Roman"/>
          <w:sz w:val="24"/>
          <w:szCs w:val="24"/>
          <w:lang w:val="es-ES" w:eastAsia="zh-CN"/>
        </w:rPr>
      </w:pPr>
    </w:p>
    <w:p w:rsidR="00B555E6" w:rsidRDefault="00526468">
      <w:pPr>
        <w:spacing w:after="0" w:line="240" w:lineRule="auto"/>
        <w:jc w:val="both"/>
      </w:pPr>
      <w:r>
        <w:rPr>
          <w:rFonts w:ascii="Times New Roman" w:eastAsia="PMingLiU" w:hAnsi="Times New Roman"/>
          <w:sz w:val="24"/>
          <w:szCs w:val="24"/>
          <w:lang w:val="es-ES" w:eastAsia="zh-CN"/>
        </w:rPr>
        <w:t xml:space="preserve">2. Que la </w:t>
      </w:r>
      <w:r>
        <w:rPr>
          <w:rFonts w:ascii="Times New Roman" w:eastAsia="PMingLiU" w:hAnsi="Times New Roman"/>
          <w:sz w:val="24"/>
          <w:szCs w:val="24"/>
          <w:shd w:val="clear" w:color="auto" w:fill="FFFFFF"/>
          <w:lang w:val="es-ES" w:eastAsia="zh-CN"/>
        </w:rPr>
        <w:t>Universidad____________, e</w:t>
      </w:r>
      <w:r>
        <w:rPr>
          <w:rFonts w:ascii="Times New Roman" w:eastAsia="PMingLiU" w:hAnsi="Times New Roman"/>
          <w:sz w:val="24"/>
          <w:szCs w:val="24"/>
          <w:lang w:val="es-ES" w:eastAsia="zh-CN"/>
        </w:rPr>
        <w:t xml:space="preserve">n virtud de lo establecido en su normativa, tiene también competencias en las mismas áreas. </w:t>
      </w:r>
    </w:p>
    <w:p w:rsidR="00B555E6" w:rsidRDefault="00B555E6">
      <w:pPr>
        <w:spacing w:after="0" w:line="240" w:lineRule="auto"/>
        <w:ind w:left="708"/>
        <w:jc w:val="both"/>
        <w:rPr>
          <w:rFonts w:ascii="Times New Roman" w:eastAsia="PMingLiU" w:hAnsi="Times New Roman"/>
          <w:color w:val="FF0000"/>
          <w:sz w:val="24"/>
          <w:szCs w:val="24"/>
          <w:lang w:val="es-ES" w:eastAsia="zh-CN"/>
        </w:rPr>
      </w:pPr>
    </w:p>
    <w:p w:rsidR="00B555E6" w:rsidRDefault="005264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EB2C06">
        <w:rPr>
          <w:rFonts w:ascii="Times New Roman" w:hAnsi="Times New Roman" w:cs="Times New Roman"/>
          <w:sz w:val="24"/>
          <w:szCs w:val="24"/>
        </w:rPr>
        <w:t>Que,</w:t>
      </w:r>
      <w:r>
        <w:rPr>
          <w:rFonts w:ascii="Times New Roman" w:hAnsi="Times New Roman" w:cs="Times New Roman"/>
          <w:sz w:val="24"/>
          <w:szCs w:val="24"/>
        </w:rPr>
        <w:t xml:space="preserve"> en función de su naturaleza y objetivos, las dos instituciones están llamadas a desempeñar un papel fundamental en el acercamiento entre los pueblos.</w:t>
      </w:r>
    </w:p>
    <w:p w:rsidR="00B555E6" w:rsidRDefault="00B555E6">
      <w:pPr>
        <w:spacing w:after="0" w:line="240" w:lineRule="auto"/>
        <w:jc w:val="both"/>
        <w:rPr>
          <w:rFonts w:ascii="Times New Roman" w:hAnsi="Times New Roman" w:cs="Times New Roman"/>
          <w:sz w:val="24"/>
          <w:szCs w:val="24"/>
        </w:rPr>
      </w:pPr>
    </w:p>
    <w:p w:rsidR="00B555E6" w:rsidRDefault="005264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Que el intercambio de experiencias, conocimientos científicos y tecnológicos entre estudiantes de ambas instituciones es del mayor interés para el progreso de su vida académica e institucional.</w:t>
      </w:r>
    </w:p>
    <w:p w:rsidR="00B555E6" w:rsidRDefault="00B555E6">
      <w:pPr>
        <w:spacing w:after="0" w:line="240" w:lineRule="auto"/>
        <w:jc w:val="both"/>
        <w:rPr>
          <w:rFonts w:ascii="Times New Roman" w:hAnsi="Times New Roman" w:cs="Times New Roman"/>
          <w:sz w:val="24"/>
          <w:szCs w:val="24"/>
        </w:rPr>
      </w:pPr>
    </w:p>
    <w:p w:rsidR="00B555E6" w:rsidRDefault="005264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Que las dos instituciones tienen campos de interés común e iguales fines académicos, científicos, culturales y de desarrollo institucional.</w:t>
      </w:r>
    </w:p>
    <w:p w:rsidR="00B555E6" w:rsidRDefault="00B555E6">
      <w:pPr>
        <w:spacing w:after="0" w:line="240" w:lineRule="auto"/>
        <w:jc w:val="both"/>
        <w:rPr>
          <w:rFonts w:ascii="Times New Roman" w:hAnsi="Times New Roman" w:cs="Times New Roman"/>
          <w:sz w:val="24"/>
          <w:szCs w:val="24"/>
        </w:rPr>
      </w:pPr>
    </w:p>
    <w:p w:rsidR="00B555E6" w:rsidRDefault="005264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Que las dos instituciones están interesadas en estrechar vínculos académicos, científicos, culturales e institucionales. </w:t>
      </w:r>
    </w:p>
    <w:p w:rsidR="00B555E6" w:rsidRDefault="00B555E6">
      <w:pPr>
        <w:spacing w:after="0" w:line="240" w:lineRule="auto"/>
        <w:jc w:val="both"/>
        <w:rPr>
          <w:rFonts w:ascii="Times New Roman" w:hAnsi="Times New Roman" w:cs="Times New Roman"/>
          <w:sz w:val="24"/>
          <w:szCs w:val="24"/>
        </w:rPr>
      </w:pPr>
    </w:p>
    <w:p w:rsidR="00B555E6" w:rsidRDefault="00526468">
      <w:pPr>
        <w:spacing w:after="0" w:line="240" w:lineRule="auto"/>
        <w:jc w:val="both"/>
      </w:pPr>
      <w:r>
        <w:rPr>
          <w:rFonts w:ascii="Times New Roman" w:hAnsi="Times New Roman" w:cs="Times New Roman"/>
          <w:sz w:val="24"/>
          <w:szCs w:val="24"/>
        </w:rPr>
        <w:t xml:space="preserve">7. Que las dos instituciones celebraron un convenio marco en </w:t>
      </w:r>
      <w:r>
        <w:rPr>
          <w:rFonts w:ascii="Times New Roman" w:hAnsi="Times New Roman" w:cs="Times New Roman"/>
          <w:sz w:val="24"/>
          <w:szCs w:val="24"/>
          <w:shd w:val="clear" w:color="auto" w:fill="FFFFFF"/>
        </w:rPr>
        <w:t>fecha _________</w:t>
      </w:r>
      <w:r>
        <w:rPr>
          <w:rFonts w:ascii="Times New Roman" w:hAnsi="Times New Roman" w:cs="Times New Roman"/>
          <w:sz w:val="24"/>
          <w:szCs w:val="24"/>
        </w:rPr>
        <w:t xml:space="preserve"> a cuyo amparo se celebra el presente convenio específico. </w:t>
      </w:r>
    </w:p>
    <w:p w:rsidR="00B555E6" w:rsidRDefault="00B555E6">
      <w:pPr>
        <w:spacing w:after="0" w:line="240" w:lineRule="auto"/>
        <w:ind w:left="360"/>
        <w:jc w:val="both"/>
        <w:rPr>
          <w:rFonts w:ascii="Times New Roman" w:hAnsi="Times New Roman" w:cs="Times New Roman"/>
          <w:sz w:val="24"/>
          <w:szCs w:val="24"/>
        </w:rPr>
      </w:pPr>
    </w:p>
    <w:p w:rsidR="00B555E6" w:rsidRDefault="005264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Por todo ello, las partes, reconociendo el beneficio de la cooperación académica y cultural entre las dos instituciones, suscriben este acuerdo.</w:t>
      </w:r>
    </w:p>
    <w:p w:rsidR="00B555E6" w:rsidRDefault="00B555E6">
      <w:pPr>
        <w:pStyle w:val="Sinespaciado"/>
      </w:pPr>
    </w:p>
    <w:p w:rsidR="00B555E6" w:rsidRDefault="00B555E6">
      <w:pPr>
        <w:pStyle w:val="Sinespaciado"/>
      </w:pPr>
    </w:p>
    <w:p w:rsidR="00B555E6" w:rsidRDefault="00526468">
      <w:pPr>
        <w:pStyle w:val="Sinespaciado"/>
      </w:pPr>
      <w:r>
        <w:t>CLÁUSULAS</w:t>
      </w:r>
    </w:p>
    <w:p w:rsidR="00B555E6" w:rsidRDefault="00B555E6">
      <w:pPr>
        <w:pStyle w:val="Sinespaciado"/>
      </w:pPr>
    </w:p>
    <w:p w:rsidR="00B555E6" w:rsidRDefault="00B555E6">
      <w:pPr>
        <w:pStyle w:val="Sinespaciado"/>
      </w:pPr>
    </w:p>
    <w:p w:rsidR="00B555E6" w:rsidRDefault="0052646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PRIMERA. Definiciones</w:t>
      </w:r>
    </w:p>
    <w:p w:rsidR="00B555E6" w:rsidRDefault="00B555E6">
      <w:pPr>
        <w:spacing w:after="0" w:line="240" w:lineRule="auto"/>
        <w:jc w:val="both"/>
        <w:rPr>
          <w:rFonts w:ascii="Times New Roman" w:hAnsi="Times New Roman" w:cs="Times New Roman"/>
          <w:b/>
          <w:sz w:val="24"/>
          <w:szCs w:val="24"/>
        </w:rPr>
      </w:pPr>
    </w:p>
    <w:p w:rsidR="00B555E6" w:rsidRDefault="005264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Para efectos de este acuerdo, se entenderá por institución “de origen” la institución en la cual los estudiantes tienen la intención de graduarse. Se entenderá por institución “anfitriona” la institución que ha acordado recibir al estudiante de la institución de origen.</w:t>
      </w:r>
    </w:p>
    <w:p w:rsidR="00B555E6" w:rsidRDefault="00B555E6">
      <w:pPr>
        <w:spacing w:after="0" w:line="240" w:lineRule="auto"/>
        <w:jc w:val="both"/>
        <w:rPr>
          <w:rFonts w:ascii="Times New Roman" w:hAnsi="Times New Roman" w:cs="Times New Roman"/>
          <w:sz w:val="24"/>
          <w:szCs w:val="24"/>
        </w:rPr>
      </w:pPr>
    </w:p>
    <w:p w:rsidR="00B555E6" w:rsidRDefault="00526468">
      <w:pPr>
        <w:spacing w:after="0" w:line="240" w:lineRule="auto"/>
        <w:jc w:val="both"/>
      </w:pPr>
      <w:r>
        <w:rPr>
          <w:rFonts w:ascii="Times New Roman" w:hAnsi="Times New Roman" w:cs="Times New Roman"/>
          <w:sz w:val="24"/>
          <w:szCs w:val="24"/>
        </w:rPr>
        <w:t xml:space="preserve">2. “Semestre” o “año académico” designará normalmente el periodo pertinente para la institución anfitriona. </w:t>
      </w:r>
    </w:p>
    <w:p w:rsidR="00B555E6" w:rsidRDefault="00B555E6">
      <w:pPr>
        <w:spacing w:after="0" w:line="240" w:lineRule="auto"/>
        <w:jc w:val="both"/>
        <w:rPr>
          <w:rFonts w:ascii="Times New Roman" w:hAnsi="Times New Roman" w:cs="Times New Roman"/>
          <w:sz w:val="24"/>
          <w:szCs w:val="24"/>
        </w:rPr>
      </w:pPr>
    </w:p>
    <w:p w:rsidR="00B555E6" w:rsidRDefault="00B555E6">
      <w:pPr>
        <w:spacing w:after="0" w:line="240" w:lineRule="auto"/>
        <w:jc w:val="both"/>
        <w:rPr>
          <w:rFonts w:ascii="Times New Roman" w:hAnsi="Times New Roman" w:cs="Times New Roman"/>
          <w:sz w:val="24"/>
          <w:szCs w:val="24"/>
        </w:rPr>
      </w:pPr>
    </w:p>
    <w:p w:rsidR="00B555E6" w:rsidRDefault="0052646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SEGUNDA. Objetivo del acuerdo</w:t>
      </w:r>
    </w:p>
    <w:p w:rsidR="00B555E6" w:rsidRDefault="00B555E6">
      <w:pPr>
        <w:spacing w:after="0" w:line="240" w:lineRule="auto"/>
        <w:jc w:val="both"/>
        <w:rPr>
          <w:rFonts w:ascii="Times New Roman" w:hAnsi="Times New Roman" w:cs="Times New Roman"/>
          <w:b/>
          <w:sz w:val="24"/>
          <w:szCs w:val="24"/>
        </w:rPr>
      </w:pPr>
    </w:p>
    <w:p w:rsidR="00B555E6" w:rsidRDefault="005264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El objetivo general de este acuerdo es establecer relaciones educativas y de cooperación entre las dos instituciones que participan en él, con el fin de promover la creación de vínculos académicos y de ampliar la comprensión mutua de las culturas de los países involucrados.</w:t>
      </w:r>
    </w:p>
    <w:p w:rsidR="00B555E6" w:rsidRDefault="00B555E6">
      <w:pPr>
        <w:spacing w:after="0" w:line="240" w:lineRule="auto"/>
        <w:jc w:val="both"/>
        <w:rPr>
          <w:rFonts w:ascii="Times New Roman" w:hAnsi="Times New Roman" w:cs="Times New Roman"/>
          <w:sz w:val="24"/>
          <w:szCs w:val="24"/>
        </w:rPr>
      </w:pPr>
    </w:p>
    <w:p w:rsidR="00B555E6" w:rsidRDefault="00526468">
      <w:pPr>
        <w:spacing w:after="0" w:line="240" w:lineRule="auto"/>
        <w:jc w:val="both"/>
      </w:pPr>
      <w:r>
        <w:rPr>
          <w:rFonts w:ascii="Times New Roman" w:hAnsi="Times New Roman" w:cs="Times New Roman"/>
          <w:sz w:val="24"/>
          <w:szCs w:val="24"/>
        </w:rPr>
        <w:t xml:space="preserve">2. En particular, mediante este Convenio específico de intercambio se establecen los términos y condiciones bajo las cuales se llevará a cabo el intercambio académico entre las Universidades de Córdoba (España) y </w:t>
      </w:r>
      <w:r>
        <w:rPr>
          <w:rFonts w:ascii="Times New Roman" w:eastAsia="PMingLiU" w:hAnsi="Times New Roman" w:cs="Times New Roman"/>
          <w:sz w:val="24"/>
          <w:szCs w:val="24"/>
          <w:shd w:val="clear" w:color="auto" w:fill="FFFFFF"/>
          <w:lang w:val="es-ES" w:eastAsia="zh-CN"/>
        </w:rPr>
        <w:t>____________</w:t>
      </w:r>
      <w:r>
        <w:rPr>
          <w:rFonts w:ascii="Times New Roman" w:hAnsi="Times New Roman" w:cs="Times New Roman"/>
          <w:sz w:val="24"/>
          <w:szCs w:val="24"/>
        </w:rPr>
        <w:t xml:space="preserve">, con el objetivo de permitir a </w:t>
      </w:r>
      <w:r>
        <w:rPr>
          <w:rFonts w:ascii="Times New Roman" w:hAnsi="Times New Roman" w:cs="Times New Roman"/>
          <w:sz w:val="24"/>
          <w:szCs w:val="24"/>
        </w:rPr>
        <w:lastRenderedPageBreak/>
        <w:t xml:space="preserve">los estudiantes cursar asignaturas en la institución anfitriona, y obtener créditos para la obtención de su título en la institución de origen. La validación por parte de la institución de origen de los créditos obtenidos por los alumnos de intercambio se regirá por la normativa interna de cada una de las Universidades. </w:t>
      </w:r>
    </w:p>
    <w:p w:rsidR="00B555E6" w:rsidRDefault="00B555E6">
      <w:pPr>
        <w:spacing w:after="0" w:line="240" w:lineRule="auto"/>
        <w:jc w:val="both"/>
        <w:rPr>
          <w:rFonts w:ascii="Times New Roman" w:hAnsi="Times New Roman" w:cs="Times New Roman"/>
          <w:sz w:val="24"/>
          <w:szCs w:val="24"/>
        </w:rPr>
      </w:pPr>
    </w:p>
    <w:p w:rsidR="00B555E6" w:rsidRDefault="00526468">
      <w:pPr>
        <w:spacing w:after="0" w:line="240" w:lineRule="auto"/>
        <w:jc w:val="both"/>
      </w:pPr>
      <w:r>
        <w:rPr>
          <w:rFonts w:ascii="Times New Roman" w:hAnsi="Times New Roman" w:cs="Times New Roman"/>
          <w:sz w:val="24"/>
          <w:szCs w:val="24"/>
        </w:rPr>
        <w:t xml:space="preserve">3. De igual modo, el presente convenio tiene como objetivo los intercambios entre profesores e investigadores al objeto de promover la investigación colaborativa y otros desarrollos educativos, fomentando la comprensión mutua. </w:t>
      </w:r>
    </w:p>
    <w:p w:rsidR="00B555E6" w:rsidRDefault="00B555E6">
      <w:pPr>
        <w:spacing w:after="0" w:line="240" w:lineRule="auto"/>
        <w:jc w:val="both"/>
        <w:rPr>
          <w:rFonts w:ascii="Times New Roman" w:hAnsi="Times New Roman" w:cs="Times New Roman"/>
          <w:sz w:val="24"/>
          <w:szCs w:val="24"/>
        </w:rPr>
      </w:pPr>
    </w:p>
    <w:p w:rsidR="00B555E6" w:rsidRDefault="00B555E6">
      <w:pPr>
        <w:spacing w:after="0" w:line="240" w:lineRule="auto"/>
        <w:jc w:val="both"/>
        <w:rPr>
          <w:rFonts w:ascii="Times New Roman" w:hAnsi="Times New Roman" w:cs="Times New Roman"/>
          <w:sz w:val="24"/>
          <w:szCs w:val="24"/>
        </w:rPr>
      </w:pPr>
    </w:p>
    <w:p w:rsidR="00B555E6" w:rsidRDefault="0052646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TERCERA. Características y número de los estudiantes de intercambio </w:t>
      </w:r>
    </w:p>
    <w:p w:rsidR="00B555E6" w:rsidRDefault="00B555E6">
      <w:pPr>
        <w:spacing w:after="0" w:line="240" w:lineRule="auto"/>
        <w:jc w:val="both"/>
        <w:rPr>
          <w:rFonts w:ascii="Times New Roman" w:hAnsi="Times New Roman" w:cs="Times New Roman"/>
          <w:sz w:val="24"/>
          <w:szCs w:val="24"/>
        </w:rPr>
      </w:pPr>
    </w:p>
    <w:p w:rsidR="00B555E6" w:rsidRDefault="00526468">
      <w:pPr>
        <w:spacing w:after="0" w:line="240" w:lineRule="auto"/>
        <w:jc w:val="both"/>
      </w:pPr>
      <w:r>
        <w:rPr>
          <w:rFonts w:ascii="Times New Roman" w:hAnsi="Times New Roman" w:cs="Times New Roman"/>
          <w:sz w:val="24"/>
          <w:szCs w:val="24"/>
        </w:rPr>
        <w:t xml:space="preserve">1. Los términos y condiciones de este Convenio se aplican a estudiantes de grado de la Universidad de Córdoba (España) y de la </w:t>
      </w:r>
      <w:r>
        <w:rPr>
          <w:rFonts w:ascii="Times New Roman" w:eastAsia="PMingLiU" w:hAnsi="Times New Roman" w:cs="Times New Roman"/>
          <w:sz w:val="24"/>
          <w:szCs w:val="24"/>
          <w:shd w:val="clear" w:color="auto" w:fill="FFFFFF"/>
          <w:lang w:val="es-ES" w:eastAsia="zh-CN"/>
        </w:rPr>
        <w:t>Universidad____________</w:t>
      </w:r>
      <w:r>
        <w:rPr>
          <w:rFonts w:ascii="Times New Roman" w:hAnsi="Times New Roman" w:cs="Times New Roman"/>
          <w:sz w:val="24"/>
          <w:szCs w:val="24"/>
        </w:rPr>
        <w:t>:</w:t>
      </w:r>
    </w:p>
    <w:p w:rsidR="00B555E6" w:rsidRDefault="00B555E6">
      <w:pPr>
        <w:spacing w:after="0" w:line="240" w:lineRule="auto"/>
        <w:jc w:val="both"/>
        <w:rPr>
          <w:rFonts w:ascii="Times New Roman" w:hAnsi="Times New Roman" w:cs="Times New Roman"/>
          <w:sz w:val="24"/>
          <w:szCs w:val="24"/>
        </w:rPr>
      </w:pPr>
    </w:p>
    <w:p w:rsidR="00B555E6" w:rsidRDefault="00526468">
      <w:pPr>
        <w:spacing w:after="0" w:line="240" w:lineRule="auto"/>
        <w:jc w:val="both"/>
      </w:pPr>
      <w:r>
        <w:rPr>
          <w:rFonts w:ascii="Times New Roman" w:hAnsi="Times New Roman" w:cs="Times New Roman"/>
          <w:sz w:val="24"/>
          <w:szCs w:val="24"/>
        </w:rPr>
        <w:t xml:space="preserve">a) Por la </w:t>
      </w:r>
      <w:r>
        <w:rPr>
          <w:rFonts w:ascii="Times New Roman" w:eastAsia="PMingLiU" w:hAnsi="Times New Roman" w:cs="Times New Roman"/>
          <w:sz w:val="24"/>
          <w:szCs w:val="24"/>
          <w:shd w:val="clear" w:color="auto" w:fill="FFFFFF"/>
          <w:lang w:val="es-ES" w:eastAsia="zh-CN"/>
        </w:rPr>
        <w:t>Universidad____________</w:t>
      </w:r>
    </w:p>
    <w:p w:rsidR="00B555E6" w:rsidRDefault="00526468">
      <w:pPr>
        <w:spacing w:after="0" w:line="240" w:lineRule="auto"/>
        <w:jc w:val="both"/>
      </w:pPr>
      <w:r>
        <w:rPr>
          <w:rFonts w:ascii="Times New Roman" w:hAnsi="Times New Roman" w:cs="Times New Roman"/>
          <w:sz w:val="24"/>
          <w:szCs w:val="24"/>
        </w:rPr>
        <w:t xml:space="preserve">b) </w:t>
      </w:r>
      <w:r>
        <w:rPr>
          <w:rFonts w:ascii="Times New Roman" w:hAnsi="Times New Roman" w:cs="Times New Roman"/>
          <w:color w:val="000000"/>
          <w:sz w:val="24"/>
          <w:szCs w:val="24"/>
        </w:rPr>
        <w:t>Por la Universidad de Córdoba, todos los campos académicos, excepción de las asignaturas que incluyan la participación en prácticas rotatorias en las Facultades de Veterinaria y Medicina y Enfermería.</w:t>
      </w:r>
    </w:p>
    <w:p w:rsidR="00B555E6" w:rsidRDefault="00B555E6">
      <w:pPr>
        <w:spacing w:after="0" w:line="240" w:lineRule="auto"/>
        <w:jc w:val="both"/>
        <w:rPr>
          <w:rFonts w:ascii="Times New Roman" w:hAnsi="Times New Roman" w:cs="Times New Roman"/>
          <w:sz w:val="24"/>
          <w:szCs w:val="24"/>
        </w:rPr>
      </w:pPr>
    </w:p>
    <w:p w:rsidR="00B555E6" w:rsidRDefault="00526468">
      <w:pPr>
        <w:spacing w:after="0" w:line="240" w:lineRule="auto"/>
        <w:jc w:val="both"/>
      </w:pPr>
      <w:r>
        <w:rPr>
          <w:rFonts w:ascii="Times New Roman" w:hAnsi="Times New Roman" w:cs="Times New Roman"/>
          <w:sz w:val="24"/>
          <w:szCs w:val="24"/>
        </w:rPr>
        <w:t xml:space="preserve">2. El número máximo de estudiantes de intercambio por cada curso académico será de (___) estudiantes semestrales o (___) anual. Dos estudiantes por un semestre equivaldrán a un estudiante por año. Los estudiantes de intercambio deberán estar matriculados en la institución de origen y no pagarán las tasas anuales por dicha matrícula en la institución anfitriona. </w:t>
      </w:r>
    </w:p>
    <w:p w:rsidR="00B555E6" w:rsidRDefault="00B555E6">
      <w:pPr>
        <w:spacing w:after="0" w:line="240" w:lineRule="auto"/>
        <w:jc w:val="both"/>
        <w:rPr>
          <w:rFonts w:ascii="Times New Roman" w:hAnsi="Times New Roman" w:cs="Times New Roman"/>
          <w:sz w:val="24"/>
          <w:szCs w:val="24"/>
        </w:rPr>
      </w:pPr>
    </w:p>
    <w:p w:rsidR="00B555E6" w:rsidRDefault="00526468">
      <w:pPr>
        <w:spacing w:after="0" w:line="240" w:lineRule="auto"/>
        <w:jc w:val="both"/>
        <w:rPr>
          <w:rFonts w:ascii="Times New Roman" w:hAnsi="Times New Roman"/>
          <w:sz w:val="24"/>
          <w:szCs w:val="24"/>
        </w:rPr>
      </w:pPr>
      <w:r>
        <w:rPr>
          <w:rFonts w:ascii="Times New Roman" w:hAnsi="Times New Roman"/>
          <w:sz w:val="24"/>
          <w:szCs w:val="24"/>
        </w:rPr>
        <w:t>3. Las instituciones intentarán que, durante el plazo que dure el presente convenio, exista equilibrio entre las partes en lo que se refiere a número de estudiantes participantes en el programa.</w:t>
      </w:r>
    </w:p>
    <w:p w:rsidR="00B555E6" w:rsidRDefault="00B555E6">
      <w:pPr>
        <w:spacing w:after="0" w:line="240" w:lineRule="auto"/>
        <w:jc w:val="both"/>
        <w:rPr>
          <w:rFonts w:ascii="Times New Roman" w:hAnsi="Times New Roman" w:cs="Times New Roman"/>
          <w:sz w:val="24"/>
          <w:szCs w:val="24"/>
        </w:rPr>
      </w:pPr>
    </w:p>
    <w:p w:rsidR="00B555E6" w:rsidRPr="00750830" w:rsidRDefault="00B555E6">
      <w:pPr>
        <w:spacing w:after="0" w:line="240" w:lineRule="auto"/>
        <w:jc w:val="both"/>
        <w:rPr>
          <w:rFonts w:ascii="Times New Roman" w:hAnsi="Times New Roman" w:cs="Times New Roman"/>
          <w:sz w:val="24"/>
          <w:szCs w:val="24"/>
        </w:rPr>
      </w:pPr>
    </w:p>
    <w:p w:rsidR="00B555E6" w:rsidRDefault="0052646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CUARTA. Selección y admisión de estudiantes</w:t>
      </w:r>
    </w:p>
    <w:p w:rsidR="00B555E6" w:rsidRDefault="00B555E6">
      <w:pPr>
        <w:spacing w:after="0" w:line="240" w:lineRule="auto"/>
        <w:jc w:val="both"/>
        <w:rPr>
          <w:rFonts w:ascii="Times New Roman" w:hAnsi="Times New Roman" w:cs="Times New Roman"/>
          <w:sz w:val="24"/>
          <w:szCs w:val="24"/>
        </w:rPr>
      </w:pPr>
    </w:p>
    <w:p w:rsidR="00B555E6" w:rsidRDefault="005264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Se espera que solo estudiantes de alto nivel académico sean escogidos para participar en el programa de movilidad. </w:t>
      </w:r>
    </w:p>
    <w:p w:rsidR="00B555E6" w:rsidRDefault="00B555E6">
      <w:pPr>
        <w:spacing w:after="0" w:line="240" w:lineRule="auto"/>
        <w:jc w:val="both"/>
        <w:rPr>
          <w:rFonts w:ascii="Times New Roman" w:hAnsi="Times New Roman" w:cs="Times New Roman"/>
          <w:sz w:val="24"/>
          <w:szCs w:val="24"/>
        </w:rPr>
      </w:pPr>
    </w:p>
    <w:p w:rsidR="00B555E6" w:rsidRDefault="005264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La selección de los participantes en el programa es responsabilidad de la institución de origen. Para poder participar, los estudiantes deberán reunir los siguientes requisitos:</w:t>
      </w:r>
    </w:p>
    <w:p w:rsidR="00B555E6" w:rsidRDefault="00B555E6">
      <w:pPr>
        <w:spacing w:after="0" w:line="240" w:lineRule="auto"/>
        <w:jc w:val="both"/>
        <w:rPr>
          <w:rFonts w:ascii="Times New Roman" w:hAnsi="Times New Roman" w:cs="Times New Roman"/>
          <w:sz w:val="24"/>
          <w:szCs w:val="24"/>
        </w:rPr>
      </w:pPr>
    </w:p>
    <w:p w:rsidR="00B555E6" w:rsidRDefault="005264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Cursar estudios de grado y haber completado, al menos, el 25% de los créditos del programa de estudios en el que se encuentre matriculado el estudiante en su Universidad de origen.</w:t>
      </w:r>
    </w:p>
    <w:p w:rsidR="00B555E6" w:rsidRDefault="00B555E6">
      <w:pPr>
        <w:spacing w:after="0" w:line="240" w:lineRule="auto"/>
        <w:jc w:val="both"/>
        <w:rPr>
          <w:rFonts w:ascii="Times New Roman" w:hAnsi="Times New Roman" w:cs="Times New Roman"/>
          <w:sz w:val="24"/>
          <w:szCs w:val="24"/>
        </w:rPr>
      </w:pPr>
    </w:p>
    <w:p w:rsidR="00B555E6" w:rsidRDefault="005264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 Estar matriculados en la institución de origen y en la institución anfitriona, exento de tasas, durante todo el período del intercambio.</w:t>
      </w:r>
    </w:p>
    <w:p w:rsidR="00B555E6" w:rsidRDefault="00B555E6">
      <w:pPr>
        <w:spacing w:after="0" w:line="240" w:lineRule="auto"/>
        <w:jc w:val="both"/>
        <w:rPr>
          <w:rFonts w:ascii="Times New Roman" w:hAnsi="Times New Roman" w:cs="Times New Roman"/>
          <w:sz w:val="24"/>
          <w:szCs w:val="24"/>
        </w:rPr>
      </w:pPr>
    </w:p>
    <w:p w:rsidR="00B555E6" w:rsidRDefault="005264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 Haber acordado con cada institución y con carácter previo al desplazamiento, las asignaturas que cursará y cuya superación será reconocida por la institución de origen. Cada institución informará a la Oficina Internacional correspondiente sobre la disponibilidad de asignaturas, y sobre las restricciones y condiciones para inscribirlas.</w:t>
      </w:r>
    </w:p>
    <w:p w:rsidR="00B555E6" w:rsidRDefault="00B555E6">
      <w:pPr>
        <w:spacing w:after="0" w:line="240" w:lineRule="auto"/>
        <w:jc w:val="both"/>
        <w:rPr>
          <w:rFonts w:ascii="Times New Roman" w:hAnsi="Times New Roman" w:cs="Times New Roman"/>
          <w:sz w:val="24"/>
          <w:szCs w:val="24"/>
        </w:rPr>
      </w:pPr>
    </w:p>
    <w:p w:rsidR="00B555E6" w:rsidRDefault="005264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 Cumplir todos los eventuales requisitos de idioma que exija la institución anfitriona.</w:t>
      </w:r>
    </w:p>
    <w:p w:rsidR="00B555E6" w:rsidRDefault="00B555E6">
      <w:pPr>
        <w:spacing w:after="0" w:line="240" w:lineRule="auto"/>
        <w:jc w:val="both"/>
        <w:rPr>
          <w:rFonts w:ascii="Times New Roman" w:hAnsi="Times New Roman" w:cs="Times New Roman"/>
          <w:sz w:val="24"/>
          <w:szCs w:val="24"/>
        </w:rPr>
      </w:pPr>
    </w:p>
    <w:p w:rsidR="00B555E6" w:rsidRDefault="005264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La Universidad receptora se reserva el derecho de admisión.</w:t>
      </w:r>
    </w:p>
    <w:p w:rsidR="00B555E6" w:rsidRDefault="00B555E6">
      <w:pPr>
        <w:spacing w:after="0" w:line="240" w:lineRule="auto"/>
        <w:jc w:val="both"/>
        <w:rPr>
          <w:rFonts w:ascii="Times New Roman" w:hAnsi="Times New Roman" w:cs="Times New Roman"/>
          <w:sz w:val="24"/>
          <w:szCs w:val="24"/>
        </w:rPr>
      </w:pPr>
    </w:p>
    <w:p w:rsidR="00B555E6" w:rsidRDefault="00526468">
      <w:pPr>
        <w:spacing w:after="0" w:line="240" w:lineRule="auto"/>
        <w:jc w:val="both"/>
      </w:pPr>
      <w:r>
        <w:rPr>
          <w:rFonts w:ascii="Times New Roman" w:hAnsi="Times New Roman" w:cs="Times New Roman"/>
          <w:sz w:val="24"/>
          <w:szCs w:val="24"/>
        </w:rPr>
        <w:t xml:space="preserve">4. Las postulaciones de los estudiantes de la UCO en la </w:t>
      </w:r>
      <w:r>
        <w:rPr>
          <w:rFonts w:ascii="Times New Roman" w:eastAsia="PMingLiU" w:hAnsi="Times New Roman" w:cs="Times New Roman"/>
          <w:sz w:val="24"/>
          <w:szCs w:val="24"/>
          <w:shd w:val="clear" w:color="auto" w:fill="FFFFFF"/>
          <w:lang w:val="es-ES" w:eastAsia="zh-CN"/>
        </w:rPr>
        <w:t>Universidad____________</w:t>
      </w:r>
      <w:r>
        <w:rPr>
          <w:rFonts w:ascii="Times New Roman" w:hAnsi="Times New Roman" w:cs="Times New Roman"/>
          <w:sz w:val="24"/>
          <w:szCs w:val="24"/>
        </w:rPr>
        <w:t xml:space="preserve"> deberán recibirse antes del (….) ese año para aquellos alumnos que inicien sus estudios en el semestre de septiembre y para el semestre de febrero hasta el (….)  del año anterior.</w:t>
      </w:r>
    </w:p>
    <w:p w:rsidR="00B555E6" w:rsidRDefault="00B555E6">
      <w:pPr>
        <w:spacing w:after="0" w:line="240" w:lineRule="auto"/>
        <w:jc w:val="both"/>
        <w:rPr>
          <w:rFonts w:ascii="Times New Roman" w:hAnsi="Times New Roman" w:cs="Times New Roman"/>
          <w:sz w:val="24"/>
          <w:szCs w:val="24"/>
        </w:rPr>
      </w:pPr>
    </w:p>
    <w:p w:rsidR="00B555E6" w:rsidRDefault="00526468">
      <w:pPr>
        <w:spacing w:after="0" w:line="240" w:lineRule="auto"/>
        <w:jc w:val="both"/>
      </w:pPr>
      <w:r>
        <w:rPr>
          <w:rFonts w:ascii="Times New Roman" w:hAnsi="Times New Roman" w:cs="Times New Roman"/>
          <w:sz w:val="24"/>
          <w:szCs w:val="24"/>
        </w:rPr>
        <w:t xml:space="preserve">5. Las postulaciones de los estudiantes de la </w:t>
      </w:r>
      <w:r>
        <w:rPr>
          <w:rFonts w:ascii="Times New Roman" w:eastAsia="PMingLiU" w:hAnsi="Times New Roman" w:cs="Times New Roman"/>
          <w:sz w:val="24"/>
          <w:szCs w:val="24"/>
          <w:shd w:val="clear" w:color="auto" w:fill="FFFFFF"/>
          <w:lang w:val="es-ES" w:eastAsia="zh-CN"/>
        </w:rPr>
        <w:t>Universidad____________</w:t>
      </w:r>
      <w:r>
        <w:rPr>
          <w:rFonts w:ascii="Times New Roman" w:hAnsi="Times New Roman" w:cs="Times New Roman"/>
          <w:sz w:val="24"/>
          <w:szCs w:val="24"/>
        </w:rPr>
        <w:t xml:space="preserve"> deberán recibirse antes del 30 de mayo de ese año para aquellos alumnos que inicien sus estudios en la UCO en el primer semestre (septiembre-febrero) y para el segundo semestre (febrero-julio) hasta el 30 de noviembre del año anterior. </w:t>
      </w:r>
    </w:p>
    <w:p w:rsidR="00B555E6" w:rsidRDefault="00B555E6">
      <w:pPr>
        <w:spacing w:after="0" w:line="240" w:lineRule="auto"/>
        <w:jc w:val="both"/>
        <w:rPr>
          <w:rFonts w:ascii="Times New Roman" w:hAnsi="Times New Roman" w:cs="Times New Roman"/>
          <w:sz w:val="24"/>
          <w:szCs w:val="24"/>
        </w:rPr>
      </w:pPr>
    </w:p>
    <w:p w:rsidR="00B555E6" w:rsidRDefault="00B555E6">
      <w:pPr>
        <w:spacing w:after="0" w:line="240" w:lineRule="auto"/>
        <w:jc w:val="both"/>
        <w:rPr>
          <w:rFonts w:ascii="Times New Roman" w:hAnsi="Times New Roman" w:cs="Times New Roman"/>
          <w:b/>
          <w:sz w:val="24"/>
          <w:szCs w:val="24"/>
        </w:rPr>
      </w:pPr>
    </w:p>
    <w:p w:rsidR="00B555E6" w:rsidRDefault="0052646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QUINTA. Obligaciones de las instituciones que participan en el programa de intercambio</w:t>
      </w:r>
    </w:p>
    <w:p w:rsidR="00B555E6" w:rsidRDefault="00B555E6">
      <w:pPr>
        <w:spacing w:after="0" w:line="240" w:lineRule="auto"/>
        <w:jc w:val="both"/>
        <w:rPr>
          <w:rFonts w:ascii="Times New Roman" w:hAnsi="Times New Roman" w:cs="Times New Roman"/>
          <w:b/>
          <w:sz w:val="24"/>
          <w:szCs w:val="24"/>
        </w:rPr>
      </w:pPr>
    </w:p>
    <w:p w:rsidR="00B555E6" w:rsidRDefault="005264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Cada institución adoptará todas las medidas razonables para asegurar el éxito de este programa de movilidad. A tal efecto se compromete a:</w:t>
      </w:r>
    </w:p>
    <w:p w:rsidR="00B555E6" w:rsidRDefault="00B555E6">
      <w:pPr>
        <w:spacing w:after="0" w:line="240" w:lineRule="auto"/>
        <w:jc w:val="both"/>
        <w:rPr>
          <w:rFonts w:ascii="Times New Roman" w:hAnsi="Times New Roman" w:cs="Times New Roman"/>
          <w:sz w:val="24"/>
          <w:szCs w:val="24"/>
        </w:rPr>
      </w:pPr>
    </w:p>
    <w:p w:rsidR="00B555E6" w:rsidRDefault="00526468">
      <w:pPr>
        <w:pStyle w:val="NormalWeb"/>
        <w:spacing w:beforeAutospacing="0" w:after="0"/>
        <w:jc w:val="both"/>
      </w:pPr>
      <w:r>
        <w:t xml:space="preserve">a) Orientar a los estudiantes extranjeros en todo lo relativo a los requisitos y documentación necesaria para la entrada, permanencia y salida de los participantes del programa de intercambio en el país correspondiente. </w:t>
      </w:r>
    </w:p>
    <w:p w:rsidR="00B555E6" w:rsidRDefault="00B555E6">
      <w:pPr>
        <w:spacing w:after="0" w:line="240" w:lineRule="auto"/>
        <w:jc w:val="both"/>
        <w:rPr>
          <w:rFonts w:ascii="Times New Roman" w:hAnsi="Times New Roman" w:cs="Times New Roman"/>
          <w:sz w:val="24"/>
          <w:szCs w:val="24"/>
        </w:rPr>
      </w:pPr>
    </w:p>
    <w:p w:rsidR="00B555E6" w:rsidRDefault="005264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 Recibir a los estudiantes de intercambio que hayan formalizado su matrícula en la institución de origen y reconocerlos como estudiantes de tiempo completo para la duración del intercambio. Estos estudiantes no podrán recibir premios o títulos universitarios en la institución anfitriona.</w:t>
      </w:r>
    </w:p>
    <w:p w:rsidR="00B555E6" w:rsidRDefault="00B555E6">
      <w:pPr>
        <w:spacing w:after="0" w:line="240" w:lineRule="auto"/>
        <w:jc w:val="both"/>
        <w:rPr>
          <w:rFonts w:ascii="Times New Roman" w:hAnsi="Times New Roman" w:cs="Times New Roman"/>
          <w:sz w:val="24"/>
          <w:szCs w:val="24"/>
        </w:rPr>
      </w:pPr>
    </w:p>
    <w:p w:rsidR="00B555E6" w:rsidRDefault="005264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 Proporcionar a los estudiantes de intercambio credencial u otro documento que los acredite como estudiantes.</w:t>
      </w:r>
    </w:p>
    <w:p w:rsidR="00B555E6" w:rsidRDefault="00B555E6">
      <w:pPr>
        <w:spacing w:after="0" w:line="240" w:lineRule="auto"/>
        <w:jc w:val="both"/>
        <w:rPr>
          <w:rFonts w:ascii="Times New Roman" w:hAnsi="Times New Roman" w:cs="Times New Roman"/>
          <w:sz w:val="24"/>
          <w:szCs w:val="24"/>
        </w:rPr>
      </w:pPr>
    </w:p>
    <w:p w:rsidR="00B555E6" w:rsidRDefault="005264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 Brindar a cada estudiante los mismos recursos académicos y la misma infraestructura de apoyo con los cuales cuentan todos los estudiantes de la institución anfitriona. </w:t>
      </w:r>
    </w:p>
    <w:p w:rsidR="00B555E6" w:rsidRDefault="00B555E6">
      <w:pPr>
        <w:pStyle w:val="NormalWeb"/>
        <w:spacing w:beforeAutospacing="0" w:after="0"/>
        <w:jc w:val="both"/>
      </w:pPr>
    </w:p>
    <w:p w:rsidR="00B555E6" w:rsidRDefault="00526468">
      <w:pPr>
        <w:pStyle w:val="NormalWeb"/>
        <w:spacing w:beforeAutospacing="0" w:after="0"/>
        <w:jc w:val="both"/>
        <w:rPr>
          <w:color w:val="FF0000"/>
        </w:rPr>
      </w:pPr>
      <w:r>
        <w:t xml:space="preserve">e) Enviar directamente a las oficinas responsables de la institución de origen, una vez concluida la estancia del estudiante de intercambio, la documentación formal </w:t>
      </w:r>
      <w:r>
        <w:lastRenderedPageBreak/>
        <w:t>correspondiente al desempeño académico del mismo en un máximo de cuatro a seis semanas desde la finalización de los exámenes.</w:t>
      </w:r>
    </w:p>
    <w:p w:rsidR="00B555E6" w:rsidRDefault="00B555E6">
      <w:pPr>
        <w:spacing w:after="0" w:line="240" w:lineRule="auto"/>
        <w:jc w:val="both"/>
        <w:rPr>
          <w:rFonts w:ascii="Times New Roman" w:hAnsi="Times New Roman" w:cs="Times New Roman"/>
          <w:sz w:val="24"/>
          <w:szCs w:val="24"/>
        </w:rPr>
      </w:pPr>
    </w:p>
    <w:p w:rsidR="00B555E6" w:rsidRDefault="005264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 Realizar los correspondientes reconocimientos de créditos para las asignaturas cursadas en la institución anfitriona, de conformidad con lo establecido en el Acuerdo de estudios entre las dos instituciones universitarias y el alumno. </w:t>
      </w:r>
    </w:p>
    <w:p w:rsidR="00B555E6" w:rsidRDefault="00B555E6">
      <w:pPr>
        <w:pStyle w:val="NormalWeb"/>
        <w:spacing w:beforeAutospacing="0" w:after="0"/>
        <w:jc w:val="both"/>
      </w:pPr>
    </w:p>
    <w:p w:rsidR="00B555E6" w:rsidRDefault="00526468">
      <w:pPr>
        <w:pStyle w:val="NormalWeb"/>
        <w:spacing w:beforeAutospacing="0" w:after="0"/>
        <w:jc w:val="both"/>
      </w:pPr>
      <w:r>
        <w:t xml:space="preserve">2. Ninguna de las instituciones tendrá responsabilidad civil por daños y perjuicios que se pudieran causar recíprocamente a causa del paro de labores académicas o administrativas. </w:t>
      </w:r>
    </w:p>
    <w:p w:rsidR="00B555E6" w:rsidRDefault="00B555E6">
      <w:pPr>
        <w:spacing w:after="0" w:line="240" w:lineRule="auto"/>
        <w:jc w:val="both"/>
        <w:rPr>
          <w:rFonts w:ascii="Times New Roman" w:hAnsi="Times New Roman" w:cs="Times New Roman"/>
          <w:color w:val="FF0000"/>
          <w:sz w:val="24"/>
          <w:szCs w:val="24"/>
        </w:rPr>
      </w:pPr>
    </w:p>
    <w:p w:rsidR="00B555E6" w:rsidRDefault="00B555E6">
      <w:pPr>
        <w:spacing w:after="0" w:line="240" w:lineRule="auto"/>
        <w:jc w:val="both"/>
        <w:rPr>
          <w:rFonts w:ascii="Times New Roman" w:hAnsi="Times New Roman" w:cs="Times New Roman"/>
          <w:b/>
          <w:sz w:val="24"/>
          <w:szCs w:val="24"/>
        </w:rPr>
      </w:pPr>
    </w:p>
    <w:p w:rsidR="00B555E6" w:rsidRDefault="0052646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SEXTA. Obligaciones de los estudiantes que participan en el programa de intercambio</w:t>
      </w:r>
    </w:p>
    <w:p w:rsidR="00B555E6" w:rsidRDefault="00B555E6">
      <w:pPr>
        <w:spacing w:after="0" w:line="240" w:lineRule="auto"/>
        <w:jc w:val="both"/>
        <w:rPr>
          <w:rFonts w:ascii="Times New Roman" w:hAnsi="Times New Roman" w:cs="Times New Roman"/>
          <w:sz w:val="24"/>
          <w:szCs w:val="24"/>
        </w:rPr>
      </w:pPr>
    </w:p>
    <w:p w:rsidR="00B555E6" w:rsidRDefault="005264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Los estudiantes que participen en el programa de intercambio que establece el presente convenio deberán:</w:t>
      </w:r>
    </w:p>
    <w:p w:rsidR="00B555E6" w:rsidRDefault="00B555E6">
      <w:pPr>
        <w:spacing w:after="0" w:line="240" w:lineRule="auto"/>
        <w:jc w:val="both"/>
        <w:rPr>
          <w:rFonts w:ascii="Times New Roman" w:hAnsi="Times New Roman" w:cs="Times New Roman"/>
          <w:sz w:val="24"/>
          <w:szCs w:val="24"/>
        </w:rPr>
      </w:pPr>
    </w:p>
    <w:p w:rsidR="00B555E6" w:rsidRDefault="005264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Tramitar con carácter previo al intercambio el correspondiente acuerdo de estudios en el que se detallen las asignaturas que se cursarán en la institución anfitriona y que serán objeto de reconocimiento en la institución de origen. Asimismo, serán responsables de la tramitación ante su institución de origen del reconocimiento de las asignaturas cursadas y superadas en la institución anfitriona.</w:t>
      </w:r>
    </w:p>
    <w:p w:rsidR="00B555E6" w:rsidRDefault="00B555E6">
      <w:pPr>
        <w:spacing w:after="0" w:line="240" w:lineRule="auto"/>
        <w:jc w:val="both"/>
        <w:rPr>
          <w:rFonts w:ascii="Times New Roman" w:hAnsi="Times New Roman" w:cs="Times New Roman"/>
          <w:sz w:val="24"/>
          <w:szCs w:val="24"/>
        </w:rPr>
      </w:pPr>
    </w:p>
    <w:p w:rsidR="00B555E6" w:rsidRDefault="00526468">
      <w:pPr>
        <w:pStyle w:val="NormalWeb"/>
        <w:spacing w:beforeAutospacing="0" w:after="0"/>
        <w:jc w:val="both"/>
      </w:pPr>
      <w:r>
        <w:t>b) Suscribir un seguro de salud si la institución de acogida así lo exigiera o si fuera necesario para la expedición de visados u otros trámites.  Asimismo, deberán contratar un seguro enfermedad, accidentes y responsabilidad civil con cobertura internacional antes de su llegada a la institución anfitriona donde estén incluidos los accidentes ocasionados con motivo de la actuación del estudiante. Deberán presentarlo a su llegada al responsable de la institución receptora, a efecto de que en caso de siniestro resultante del desarrollo del programa de movilidad que requiera reparación del daño o indemnización, ésta sea cubierta por la institución de seguros correspondiente.</w:t>
      </w:r>
    </w:p>
    <w:p w:rsidR="00B555E6" w:rsidRDefault="00B555E6">
      <w:pPr>
        <w:pStyle w:val="NormalWeb"/>
        <w:tabs>
          <w:tab w:val="left" w:pos="851"/>
        </w:tabs>
        <w:spacing w:beforeAutospacing="0" w:after="0"/>
        <w:jc w:val="both"/>
      </w:pPr>
    </w:p>
    <w:p w:rsidR="00B555E6" w:rsidRDefault="00526468">
      <w:pPr>
        <w:pStyle w:val="NormalWeb"/>
        <w:tabs>
          <w:tab w:val="left" w:pos="851"/>
        </w:tabs>
        <w:spacing w:beforeAutospacing="0" w:after="0"/>
        <w:jc w:val="both"/>
      </w:pPr>
      <w:r>
        <w:t>c) Cubrir en la institución de origen las cuotas de matrícula y las demás asociadas para fines de su movilidad, durante todo el tiempo que se requiera conforme al período académico, de forma que en la institución receptora quedarán exentos de dichos pagos.</w:t>
      </w:r>
    </w:p>
    <w:p w:rsidR="00B555E6" w:rsidRDefault="00B555E6">
      <w:pPr>
        <w:spacing w:after="0" w:line="240" w:lineRule="auto"/>
        <w:jc w:val="both"/>
        <w:rPr>
          <w:rFonts w:ascii="Times New Roman" w:hAnsi="Times New Roman" w:cs="Times New Roman"/>
          <w:sz w:val="24"/>
          <w:szCs w:val="24"/>
        </w:rPr>
      </w:pPr>
    </w:p>
    <w:p w:rsidR="00B555E6" w:rsidRDefault="00526468">
      <w:pPr>
        <w:pStyle w:val="NormalWeb"/>
        <w:spacing w:beforeAutospacing="0" w:after="0"/>
        <w:jc w:val="both"/>
      </w:pPr>
      <w:r>
        <w:t>d) Sujetarse a la normativa de la institución anfitriona para el período académico en el cual el estudiante se matricule. Cualquier violación de las normas, reglamentos y disciplina de la institución receptora se tratará de conformidad con la política disciplinaria de dicha institución.</w:t>
      </w:r>
    </w:p>
    <w:p w:rsidR="00B555E6" w:rsidRDefault="00B555E6">
      <w:pPr>
        <w:pStyle w:val="NormalWeb"/>
        <w:spacing w:beforeAutospacing="0" w:after="0"/>
        <w:jc w:val="both"/>
      </w:pPr>
    </w:p>
    <w:p w:rsidR="00B555E6" w:rsidRDefault="005264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Obtener una copia de sus resultados académicos oficiales, correspondientes a las asignaturas cursadas durante el período del intercambio.</w:t>
      </w:r>
    </w:p>
    <w:p w:rsidR="00B555E6" w:rsidRDefault="00B555E6">
      <w:pPr>
        <w:spacing w:after="0" w:line="240" w:lineRule="auto"/>
        <w:jc w:val="both"/>
        <w:rPr>
          <w:rFonts w:ascii="Times New Roman" w:hAnsi="Times New Roman" w:cs="Times New Roman"/>
          <w:sz w:val="24"/>
          <w:szCs w:val="24"/>
        </w:rPr>
      </w:pPr>
    </w:p>
    <w:p w:rsidR="00B555E6" w:rsidRDefault="005264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f) Los gastos de alojamiento, estancia, transporte, asociaciones estudiantiles, servicios generales, pólizas internacionales de seguro pertinente a la situación de intercambio, así como los correspondientes a documentos oficiales y visas, serán responsabilidad del estudiante. A efectos de financiación de la estancia podrán participar en programas especiales de financiación, ya sean internos de su propia Universidad o externos.</w:t>
      </w:r>
    </w:p>
    <w:p w:rsidR="00B555E6" w:rsidRDefault="00B555E6">
      <w:pPr>
        <w:spacing w:after="0" w:line="240" w:lineRule="auto"/>
        <w:jc w:val="both"/>
        <w:rPr>
          <w:rFonts w:ascii="Times New Roman" w:hAnsi="Times New Roman" w:cs="Times New Roman"/>
          <w:sz w:val="24"/>
          <w:szCs w:val="24"/>
        </w:rPr>
      </w:pPr>
    </w:p>
    <w:p w:rsidR="00B555E6" w:rsidRDefault="005264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 La participación en un intercambio en el marco de este convenio no implica ningún derecho de traslado a los programas curriculares normales de la institución anfitriona.</w:t>
      </w:r>
    </w:p>
    <w:p w:rsidR="00B555E6" w:rsidRPr="00750830" w:rsidRDefault="00B555E6">
      <w:pPr>
        <w:spacing w:after="0" w:line="240" w:lineRule="auto"/>
        <w:jc w:val="both"/>
        <w:rPr>
          <w:rFonts w:ascii="Times New Roman" w:hAnsi="Times New Roman" w:cs="Times New Roman"/>
          <w:color w:val="auto"/>
          <w:sz w:val="24"/>
          <w:szCs w:val="24"/>
        </w:rPr>
      </w:pPr>
    </w:p>
    <w:p w:rsidR="00B555E6" w:rsidRPr="00750830" w:rsidRDefault="00B555E6">
      <w:pPr>
        <w:spacing w:after="0" w:line="240" w:lineRule="auto"/>
        <w:jc w:val="both"/>
        <w:rPr>
          <w:rFonts w:ascii="Times New Roman" w:hAnsi="Times New Roman" w:cs="Times New Roman"/>
          <w:sz w:val="24"/>
          <w:szCs w:val="24"/>
        </w:rPr>
      </w:pPr>
    </w:p>
    <w:p w:rsidR="00B555E6" w:rsidRDefault="0052646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SÉPTIMA.  Alojamiento</w:t>
      </w:r>
    </w:p>
    <w:p w:rsidR="00B555E6" w:rsidRDefault="00B555E6">
      <w:pPr>
        <w:spacing w:after="0" w:line="240" w:lineRule="auto"/>
        <w:jc w:val="both"/>
        <w:rPr>
          <w:rFonts w:ascii="Times New Roman" w:hAnsi="Times New Roman" w:cs="Times New Roman"/>
          <w:sz w:val="24"/>
          <w:szCs w:val="24"/>
        </w:rPr>
      </w:pPr>
    </w:p>
    <w:p w:rsidR="00B555E6" w:rsidRDefault="00526468">
      <w:pPr>
        <w:spacing w:after="0" w:line="240" w:lineRule="auto"/>
        <w:jc w:val="both"/>
      </w:pPr>
      <w:r>
        <w:rPr>
          <w:rFonts w:ascii="Times New Roman" w:hAnsi="Times New Roman" w:cs="Times New Roman"/>
          <w:sz w:val="24"/>
          <w:szCs w:val="24"/>
        </w:rPr>
        <w:t xml:space="preserve">Se intentará ayudar a los estudiantes a alojarse a una distancia razonable del centro de estudios. </w:t>
      </w:r>
    </w:p>
    <w:p w:rsidR="00B555E6" w:rsidRDefault="00B555E6">
      <w:pPr>
        <w:spacing w:after="0" w:line="240" w:lineRule="auto"/>
        <w:jc w:val="both"/>
        <w:rPr>
          <w:rFonts w:ascii="Times New Roman" w:hAnsi="Times New Roman" w:cs="Times New Roman"/>
          <w:sz w:val="24"/>
          <w:szCs w:val="24"/>
        </w:rPr>
      </w:pPr>
    </w:p>
    <w:p w:rsidR="00B555E6" w:rsidRDefault="00B555E6">
      <w:pPr>
        <w:spacing w:after="0" w:line="240" w:lineRule="auto"/>
        <w:jc w:val="both"/>
        <w:rPr>
          <w:rFonts w:ascii="Times New Roman" w:hAnsi="Times New Roman" w:cs="Times New Roman"/>
          <w:sz w:val="24"/>
          <w:szCs w:val="24"/>
        </w:rPr>
      </w:pPr>
    </w:p>
    <w:p w:rsidR="00B555E6" w:rsidRDefault="0052646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OCTAVA. Familias de los estudiantes de intercambio</w:t>
      </w:r>
    </w:p>
    <w:p w:rsidR="00B555E6" w:rsidRPr="00750830" w:rsidRDefault="00B555E6">
      <w:pPr>
        <w:spacing w:after="0" w:line="240" w:lineRule="auto"/>
        <w:jc w:val="both"/>
        <w:rPr>
          <w:rFonts w:ascii="Times New Roman" w:hAnsi="Times New Roman" w:cs="Times New Roman"/>
          <w:sz w:val="24"/>
          <w:szCs w:val="24"/>
        </w:rPr>
      </w:pPr>
    </w:p>
    <w:p w:rsidR="00B555E6" w:rsidRDefault="005264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Las obligaciones de las Universidades que participan en este acuerdo se limitan exclusivamente a los estudiantes de intercambio, sin extenderse a cónyuges o personas a cargo. Cuando se proponga incluir a familiares en el intercambio el asunto debe sujetarse a la aprobación de la institución anfitriona, bajo la condición de que todos los gastos adicionales en los cuales incurran los cónyuges o las personas a cargo que acompañen al estudiante de intercambio son responsabilidad suya. </w:t>
      </w:r>
    </w:p>
    <w:p w:rsidR="00B555E6" w:rsidRPr="00750830" w:rsidRDefault="00B555E6">
      <w:pPr>
        <w:spacing w:after="0" w:line="240" w:lineRule="auto"/>
        <w:jc w:val="both"/>
        <w:rPr>
          <w:rFonts w:ascii="Times New Roman" w:hAnsi="Times New Roman" w:cs="Times New Roman"/>
          <w:sz w:val="24"/>
          <w:szCs w:val="24"/>
        </w:rPr>
      </w:pPr>
    </w:p>
    <w:p w:rsidR="00B555E6" w:rsidRPr="00750830" w:rsidRDefault="00B555E6">
      <w:pPr>
        <w:spacing w:after="0" w:line="240" w:lineRule="auto"/>
        <w:jc w:val="both"/>
        <w:rPr>
          <w:rFonts w:ascii="Times New Roman" w:hAnsi="Times New Roman" w:cs="Times New Roman"/>
          <w:sz w:val="24"/>
          <w:szCs w:val="24"/>
        </w:rPr>
      </w:pPr>
    </w:p>
    <w:p w:rsidR="00B555E6" w:rsidRDefault="0052646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NOVENA. Intercambios de docentes, doctorandos e investigadores posdoctorales</w:t>
      </w:r>
    </w:p>
    <w:p w:rsidR="00B555E6" w:rsidRDefault="00B555E6">
      <w:pPr>
        <w:spacing w:after="0" w:line="240" w:lineRule="auto"/>
        <w:jc w:val="both"/>
        <w:rPr>
          <w:rFonts w:ascii="Times New Roman" w:hAnsi="Times New Roman" w:cs="Times New Roman"/>
          <w:b/>
          <w:sz w:val="24"/>
          <w:szCs w:val="24"/>
        </w:rPr>
      </w:pPr>
    </w:p>
    <w:p w:rsidR="00B555E6" w:rsidRDefault="005264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Las dos instituciones reconocen el beneficio que puede traer el intercambio de </w:t>
      </w:r>
      <w:r w:rsidR="00EB2C06">
        <w:rPr>
          <w:rFonts w:ascii="Times New Roman" w:hAnsi="Times New Roman" w:cs="Times New Roman"/>
          <w:sz w:val="24"/>
          <w:szCs w:val="24"/>
        </w:rPr>
        <w:t>doctorandos,</w:t>
      </w:r>
      <w:r>
        <w:rPr>
          <w:rFonts w:ascii="Times New Roman" w:hAnsi="Times New Roman" w:cs="Times New Roman"/>
          <w:sz w:val="24"/>
          <w:szCs w:val="24"/>
        </w:rPr>
        <w:t xml:space="preserve"> así como de personal académico e investigador, especialmente posdoctoral. Los detalles de tales arreglos se negociarán de manera ad hoc. Serán regidos por las normas institucionales sobre asuntos de personal y seguirán los trámites pertinentes. </w:t>
      </w:r>
    </w:p>
    <w:p w:rsidR="00B555E6" w:rsidRDefault="00B555E6">
      <w:pPr>
        <w:spacing w:after="0" w:line="240" w:lineRule="auto"/>
        <w:jc w:val="both"/>
        <w:rPr>
          <w:rFonts w:ascii="Times New Roman" w:hAnsi="Times New Roman" w:cs="Times New Roman"/>
          <w:sz w:val="24"/>
          <w:szCs w:val="24"/>
        </w:rPr>
      </w:pPr>
    </w:p>
    <w:p w:rsidR="00B555E6" w:rsidRDefault="005264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Ambas instituciones se comprometen a poner en contacto al investigador visitante con el área o grupo de investigación de la Universidad de destino que más se ajuste a su perfil, a efectos de su integración temporal en el mismo como investigador, pudiendo participar de los seminarios y demás actividades que en el seno de dicha área o grupo se realicen. </w:t>
      </w:r>
    </w:p>
    <w:p w:rsidR="00B555E6" w:rsidRDefault="00B555E6">
      <w:pPr>
        <w:spacing w:after="0" w:line="240" w:lineRule="auto"/>
        <w:jc w:val="both"/>
        <w:rPr>
          <w:rFonts w:ascii="Times New Roman" w:hAnsi="Times New Roman" w:cs="Times New Roman"/>
          <w:sz w:val="24"/>
          <w:szCs w:val="24"/>
        </w:rPr>
      </w:pPr>
    </w:p>
    <w:p w:rsidR="00B555E6" w:rsidRDefault="0052646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3. Asimismo, ambas instituciones facilitarán al investigador el acceso a sus instalaciones (biblioteca, laboratorios, etc.) de conformidad con la normativa aplicable en cada caso y con las autoridades académicas competentes. </w:t>
      </w:r>
    </w:p>
    <w:p w:rsidR="00B555E6" w:rsidRDefault="00B555E6">
      <w:pPr>
        <w:spacing w:after="0" w:line="240" w:lineRule="auto"/>
        <w:jc w:val="both"/>
        <w:rPr>
          <w:rFonts w:ascii="Times New Roman" w:eastAsia="Times New Roman" w:hAnsi="Times New Roman" w:cs="Times New Roman"/>
          <w:sz w:val="24"/>
          <w:szCs w:val="24"/>
          <w:lang w:eastAsia="en-US"/>
        </w:rPr>
      </w:pPr>
    </w:p>
    <w:p w:rsidR="00B555E6" w:rsidRDefault="00526468">
      <w:pPr>
        <w:spacing w:after="0" w:line="240" w:lineRule="auto"/>
        <w:jc w:val="both"/>
      </w:pPr>
      <w:r>
        <w:rPr>
          <w:rFonts w:ascii="Times New Roman" w:eastAsia="Times New Roman" w:hAnsi="Times New Roman" w:cs="Times New Roman"/>
          <w:sz w:val="24"/>
          <w:szCs w:val="24"/>
          <w:lang w:eastAsia="en-US"/>
        </w:rPr>
        <w:lastRenderedPageBreak/>
        <w:t xml:space="preserve">4. Ambas instituciones promoverán y difundirán la presencia de los investigadores visitantes al amparo del presente convenio mediante la organización de seminarios o coloquios en los que aquellos expongan sus investigaciones y los resultados obtenidos de las mismas durante su estancia posdoctoral. </w:t>
      </w:r>
    </w:p>
    <w:p w:rsidR="00B555E6" w:rsidRDefault="00B555E6">
      <w:pPr>
        <w:spacing w:after="0" w:line="240" w:lineRule="auto"/>
        <w:jc w:val="both"/>
        <w:rPr>
          <w:rFonts w:ascii="Times New Roman" w:hAnsi="Times New Roman" w:cs="Times New Roman"/>
          <w:b/>
          <w:sz w:val="24"/>
          <w:szCs w:val="24"/>
        </w:rPr>
      </w:pPr>
    </w:p>
    <w:p w:rsidR="00B555E6" w:rsidRDefault="00B555E6">
      <w:pPr>
        <w:spacing w:after="0" w:line="240" w:lineRule="auto"/>
        <w:jc w:val="both"/>
        <w:rPr>
          <w:rFonts w:ascii="Times New Roman" w:hAnsi="Times New Roman" w:cs="Times New Roman"/>
          <w:b/>
          <w:sz w:val="24"/>
          <w:szCs w:val="24"/>
        </w:rPr>
      </w:pPr>
    </w:p>
    <w:p w:rsidR="00B555E6" w:rsidRDefault="0052646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DÉCIMA. Personal responsable del programa</w:t>
      </w:r>
    </w:p>
    <w:p w:rsidR="00B555E6" w:rsidRDefault="00B555E6">
      <w:pPr>
        <w:spacing w:after="0" w:line="240" w:lineRule="auto"/>
        <w:jc w:val="both"/>
        <w:rPr>
          <w:rFonts w:ascii="Times New Roman" w:hAnsi="Times New Roman" w:cs="Times New Roman"/>
          <w:sz w:val="24"/>
          <w:szCs w:val="24"/>
        </w:rPr>
      </w:pPr>
    </w:p>
    <w:p w:rsidR="00B555E6" w:rsidRDefault="005264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Las unidades operacionales designadas por las partes para desarrollar e implementar los términos de este acuerdo son las siguientes:</w:t>
      </w:r>
    </w:p>
    <w:p w:rsidR="00B555E6" w:rsidRDefault="00B555E6">
      <w:pPr>
        <w:pStyle w:val="Sinespaciado"/>
      </w:pPr>
    </w:p>
    <w:p w:rsidR="00B555E6" w:rsidRDefault="005264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 la Universidad de Córdoba: </w:t>
      </w:r>
      <w:r w:rsidR="0036195A">
        <w:rPr>
          <w:rFonts w:ascii="Times New Roman" w:hAnsi="Times New Roman" w:cs="Times New Roman"/>
          <w:sz w:val="24"/>
          <w:szCs w:val="24"/>
        </w:rPr>
        <w:t xml:space="preserve">La </w:t>
      </w:r>
      <w:r>
        <w:rPr>
          <w:rFonts w:ascii="Times New Roman" w:hAnsi="Times New Roman" w:cs="Times New Roman"/>
          <w:sz w:val="24"/>
          <w:szCs w:val="24"/>
        </w:rPr>
        <w:t>Vicerrector</w:t>
      </w:r>
      <w:r w:rsidR="0036195A">
        <w:rPr>
          <w:rFonts w:ascii="Times New Roman" w:hAnsi="Times New Roman" w:cs="Times New Roman"/>
          <w:sz w:val="24"/>
          <w:szCs w:val="24"/>
        </w:rPr>
        <w:t>a</w:t>
      </w:r>
      <w:r w:rsidR="00750830">
        <w:rPr>
          <w:rFonts w:ascii="Times New Roman" w:hAnsi="Times New Roman" w:cs="Times New Roman"/>
          <w:sz w:val="24"/>
          <w:szCs w:val="24"/>
        </w:rPr>
        <w:t xml:space="preserve"> </w:t>
      </w:r>
      <w:r>
        <w:rPr>
          <w:rFonts w:ascii="Times New Roman" w:hAnsi="Times New Roman" w:cs="Times New Roman"/>
          <w:sz w:val="24"/>
          <w:szCs w:val="24"/>
        </w:rPr>
        <w:t xml:space="preserve">de </w:t>
      </w:r>
      <w:r w:rsidR="0036195A">
        <w:rPr>
          <w:rFonts w:ascii="Times New Roman" w:hAnsi="Times New Roman" w:cs="Times New Roman"/>
          <w:sz w:val="24"/>
          <w:szCs w:val="24"/>
        </w:rPr>
        <w:t>Internacionalización</w:t>
      </w:r>
      <w:r>
        <w:rPr>
          <w:rFonts w:ascii="Times New Roman" w:hAnsi="Times New Roman" w:cs="Times New Roman"/>
          <w:sz w:val="24"/>
          <w:szCs w:val="24"/>
        </w:rPr>
        <w:t>, D</w:t>
      </w:r>
      <w:r w:rsidR="00750830">
        <w:rPr>
          <w:rFonts w:ascii="Times New Roman" w:hAnsi="Times New Roman" w:cs="Times New Roman"/>
          <w:sz w:val="24"/>
          <w:szCs w:val="24"/>
        </w:rPr>
        <w:t>.</w:t>
      </w:r>
      <w:r w:rsidR="0036195A">
        <w:rPr>
          <w:rFonts w:ascii="Times New Roman" w:hAnsi="Times New Roman" w:cs="Times New Roman"/>
          <w:sz w:val="24"/>
          <w:szCs w:val="24"/>
        </w:rPr>
        <w:t>ª</w:t>
      </w:r>
      <w:r w:rsidR="00750830">
        <w:rPr>
          <w:rFonts w:ascii="Times New Roman" w:hAnsi="Times New Roman" w:cs="Times New Roman"/>
          <w:sz w:val="24"/>
          <w:szCs w:val="24"/>
        </w:rPr>
        <w:t xml:space="preserve"> </w:t>
      </w:r>
      <w:r w:rsidR="0036195A">
        <w:rPr>
          <w:rFonts w:ascii="Times New Roman" w:hAnsi="Times New Roman" w:cs="Times New Roman"/>
          <w:sz w:val="24"/>
          <w:szCs w:val="24"/>
        </w:rPr>
        <w:t xml:space="preserve"> Luna María Santos Roldán</w:t>
      </w:r>
      <w:r>
        <w:rPr>
          <w:rFonts w:ascii="Times New Roman" w:hAnsi="Times New Roman" w:cs="Times New Roman"/>
          <w:sz w:val="24"/>
          <w:szCs w:val="24"/>
        </w:rPr>
        <w:t xml:space="preserve">, Vicerrectorado </w:t>
      </w:r>
      <w:r w:rsidR="0036195A">
        <w:rPr>
          <w:rFonts w:ascii="Times New Roman" w:hAnsi="Times New Roman" w:cs="Times New Roman"/>
          <w:sz w:val="24"/>
          <w:szCs w:val="24"/>
        </w:rPr>
        <w:t>Internacionalización</w:t>
      </w:r>
      <w:r>
        <w:rPr>
          <w:rFonts w:ascii="Times New Roman" w:hAnsi="Times New Roman" w:cs="Times New Roman"/>
          <w:sz w:val="24"/>
          <w:szCs w:val="24"/>
        </w:rPr>
        <w:t xml:space="preserve">, Avenida Medina Azahara 5. </w:t>
      </w:r>
    </w:p>
    <w:p w:rsidR="00B555E6" w:rsidRDefault="00B555E6">
      <w:pPr>
        <w:spacing w:after="0" w:line="240" w:lineRule="auto"/>
        <w:jc w:val="both"/>
        <w:rPr>
          <w:rFonts w:ascii="Times New Roman" w:hAnsi="Times New Roman" w:cs="Times New Roman"/>
          <w:sz w:val="24"/>
          <w:szCs w:val="24"/>
        </w:rPr>
      </w:pPr>
    </w:p>
    <w:p w:rsidR="00B555E6" w:rsidRDefault="00526468">
      <w:pPr>
        <w:pStyle w:val="Piedepgina"/>
        <w:jc w:val="both"/>
      </w:pPr>
      <w:r>
        <w:rPr>
          <w:rFonts w:ascii="Times New Roman" w:hAnsi="Times New Roman" w:cs="Times New Roman"/>
          <w:sz w:val="24"/>
          <w:szCs w:val="24"/>
          <w:shd w:val="clear" w:color="auto" w:fill="FFFFFF"/>
        </w:rPr>
        <w:t xml:space="preserve">En la </w:t>
      </w:r>
      <w:r>
        <w:rPr>
          <w:rFonts w:ascii="Times New Roman" w:eastAsia="PMingLiU" w:hAnsi="Times New Roman" w:cs="Times New Roman"/>
          <w:sz w:val="24"/>
          <w:szCs w:val="24"/>
          <w:shd w:val="clear" w:color="auto" w:fill="FFFFFF"/>
          <w:lang w:val="es-ES" w:eastAsia="zh-CN"/>
        </w:rPr>
        <w:t>Universidad____________</w:t>
      </w:r>
    </w:p>
    <w:p w:rsidR="00B555E6" w:rsidRDefault="00B555E6">
      <w:pPr>
        <w:pStyle w:val="Textosinformato"/>
        <w:jc w:val="both"/>
        <w:rPr>
          <w:rFonts w:ascii="Times New Roman" w:hAnsi="Times New Roman"/>
          <w:color w:val="FF0000"/>
          <w:sz w:val="24"/>
          <w:szCs w:val="24"/>
          <w:u w:val="single"/>
        </w:rPr>
      </w:pPr>
    </w:p>
    <w:p w:rsidR="00B555E6" w:rsidRDefault="00526468">
      <w:pPr>
        <w:spacing w:after="0" w:line="240" w:lineRule="auto"/>
        <w:jc w:val="both"/>
      </w:pPr>
      <w:r>
        <w:rPr>
          <w:rFonts w:ascii="Times New Roman" w:hAnsi="Times New Roman" w:cs="Times New Roman"/>
          <w:sz w:val="24"/>
          <w:szCs w:val="24"/>
        </w:rPr>
        <w:t xml:space="preserve">2. Cualquiera de las partes puede cambiar su funcionario designado mediante notificación escrita al funcionario designado por la otra parte. </w:t>
      </w:r>
    </w:p>
    <w:p w:rsidR="00B555E6" w:rsidRDefault="00B555E6">
      <w:pPr>
        <w:pStyle w:val="Sinespaciado"/>
        <w:jc w:val="both"/>
        <w:rPr>
          <w:rFonts w:cs="Times New Roman"/>
          <w:sz w:val="24"/>
          <w:szCs w:val="24"/>
        </w:rPr>
      </w:pPr>
    </w:p>
    <w:p w:rsidR="00B555E6" w:rsidRDefault="00B555E6">
      <w:pPr>
        <w:pStyle w:val="Sinespaciado"/>
        <w:jc w:val="both"/>
        <w:rPr>
          <w:rFonts w:cs="Times New Roman"/>
          <w:sz w:val="24"/>
          <w:szCs w:val="24"/>
        </w:rPr>
      </w:pPr>
    </w:p>
    <w:p w:rsidR="00B555E6" w:rsidRDefault="00526468">
      <w:pPr>
        <w:spacing w:after="0" w:line="240" w:lineRule="auto"/>
      </w:pPr>
      <w:r>
        <w:rPr>
          <w:rFonts w:ascii="Times New Roman" w:hAnsi="Times New Roman" w:cs="Times New Roman"/>
          <w:b/>
          <w:sz w:val="24"/>
          <w:szCs w:val="24"/>
        </w:rPr>
        <w:t>DECIMOPRIMERA. Seguimiento del programa de movilidad</w:t>
      </w:r>
    </w:p>
    <w:p w:rsidR="00B555E6" w:rsidRDefault="00B555E6">
      <w:pPr>
        <w:spacing w:after="0" w:line="240" w:lineRule="auto"/>
        <w:jc w:val="both"/>
        <w:rPr>
          <w:rFonts w:ascii="Times New Roman" w:hAnsi="Times New Roman" w:cs="Times New Roman"/>
          <w:sz w:val="24"/>
          <w:szCs w:val="24"/>
        </w:rPr>
      </w:pPr>
    </w:p>
    <w:p w:rsidR="00B555E6" w:rsidRDefault="00B555E6">
      <w:pPr>
        <w:spacing w:after="0" w:line="240" w:lineRule="auto"/>
        <w:jc w:val="both"/>
        <w:rPr>
          <w:rFonts w:ascii="Times New Roman" w:hAnsi="Times New Roman" w:cs="Times New Roman"/>
          <w:sz w:val="24"/>
          <w:szCs w:val="24"/>
        </w:rPr>
      </w:pPr>
    </w:p>
    <w:p w:rsidR="00B555E6" w:rsidRDefault="00526468">
      <w:pPr>
        <w:spacing w:after="0" w:line="240" w:lineRule="auto"/>
        <w:jc w:val="both"/>
      </w:pPr>
      <w:r>
        <w:rPr>
          <w:rFonts w:ascii="Times New Roman" w:hAnsi="Times New Roman" w:cs="Times New Roman"/>
          <w:sz w:val="24"/>
          <w:szCs w:val="24"/>
        </w:rPr>
        <w:t>Ambas instituciones serán responsables de hacer seguimiento al programa de movilidad mediante evaluación al menos cada dos años. El seguimiento es esencial a fin de hacer las modificaciones pertinentes y concertadas que se puedan necesitar, y de identificar nuevas oportunidades para cooperar en procesos académicos y en investigación.</w:t>
      </w:r>
    </w:p>
    <w:p w:rsidR="00B555E6" w:rsidRDefault="00B555E6">
      <w:pPr>
        <w:spacing w:after="0" w:line="240" w:lineRule="auto"/>
        <w:jc w:val="both"/>
        <w:rPr>
          <w:rFonts w:ascii="Times New Roman" w:hAnsi="Times New Roman" w:cs="Times New Roman"/>
          <w:sz w:val="24"/>
          <w:szCs w:val="24"/>
        </w:rPr>
      </w:pPr>
    </w:p>
    <w:p w:rsidR="00B555E6" w:rsidRDefault="00B555E6">
      <w:pPr>
        <w:spacing w:after="0" w:line="240" w:lineRule="auto"/>
        <w:jc w:val="both"/>
        <w:rPr>
          <w:rFonts w:ascii="Times New Roman" w:hAnsi="Times New Roman" w:cs="Times New Roman"/>
          <w:sz w:val="24"/>
          <w:szCs w:val="24"/>
        </w:rPr>
      </w:pPr>
    </w:p>
    <w:p w:rsidR="00B555E6" w:rsidRDefault="0052646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DECIMOSEGUNDA. Período de vigencia del acuerdo</w:t>
      </w:r>
      <w:r w:rsidR="007D2B11">
        <w:rPr>
          <w:rFonts w:ascii="Times New Roman" w:hAnsi="Times New Roman" w:cs="Times New Roman"/>
          <w:b/>
          <w:sz w:val="24"/>
          <w:szCs w:val="24"/>
        </w:rPr>
        <w:t xml:space="preserve"> </w:t>
      </w:r>
      <w:r w:rsidR="007D2B11">
        <w:rPr>
          <w:rStyle w:val="Refdenotaalpie"/>
          <w:rFonts w:ascii="Times New Roman" w:hAnsi="Times New Roman" w:cs="Times New Roman"/>
          <w:b/>
          <w:sz w:val="24"/>
          <w:szCs w:val="24"/>
        </w:rPr>
        <w:footnoteReference w:id="1"/>
      </w:r>
      <w:r w:rsidR="00E96FEA">
        <w:rPr>
          <w:rFonts w:ascii="Times New Roman" w:hAnsi="Times New Roman" w:cs="Times New Roman"/>
          <w:b/>
          <w:sz w:val="24"/>
          <w:szCs w:val="24"/>
        </w:rPr>
        <w:t xml:space="preserve"> </w:t>
      </w:r>
    </w:p>
    <w:p w:rsidR="00B555E6" w:rsidRDefault="00B555E6">
      <w:pPr>
        <w:spacing w:after="0" w:line="240" w:lineRule="auto"/>
        <w:jc w:val="both"/>
        <w:rPr>
          <w:rFonts w:ascii="Times New Roman" w:hAnsi="Times New Roman" w:cs="Times New Roman"/>
          <w:sz w:val="24"/>
          <w:szCs w:val="24"/>
        </w:rPr>
      </w:pPr>
    </w:p>
    <w:p w:rsidR="00B555E6" w:rsidRDefault="005264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Este acuerdo entrará en vigor en la fecha de su firma por ambas partes, y </w:t>
      </w:r>
      <w:r w:rsidR="002F0FA8" w:rsidRPr="00217803">
        <w:rPr>
          <w:rFonts w:ascii="Times New Roman" w:hAnsi="Times New Roman" w:cs="Times New Roman"/>
          <w:sz w:val="24"/>
          <w:szCs w:val="24"/>
        </w:rPr>
        <w:t xml:space="preserve">tendrá una vigencia de ________________, pudiendo ser </w:t>
      </w:r>
      <w:r w:rsidR="00774AFD" w:rsidRPr="00217803">
        <w:rPr>
          <w:rFonts w:ascii="Times New Roman" w:hAnsi="Times New Roman" w:cs="Times New Roman"/>
          <w:sz w:val="24"/>
          <w:szCs w:val="24"/>
        </w:rPr>
        <w:t xml:space="preserve">expresamente </w:t>
      </w:r>
      <w:r w:rsidR="002F0FA8" w:rsidRPr="00217803">
        <w:rPr>
          <w:rFonts w:ascii="Times New Roman" w:hAnsi="Times New Roman" w:cs="Times New Roman"/>
          <w:sz w:val="24"/>
          <w:szCs w:val="24"/>
        </w:rPr>
        <w:t xml:space="preserve">prorrogado por un periodo de hasta ____________ adicionales </w:t>
      </w:r>
      <w:r w:rsidRPr="00217803">
        <w:rPr>
          <w:rFonts w:ascii="Times New Roman" w:hAnsi="Times New Roman" w:cs="Times New Roman"/>
          <w:sz w:val="24"/>
          <w:szCs w:val="24"/>
        </w:rPr>
        <w:t>El acuerdo podrá darse por terminado</w:t>
      </w:r>
      <w:r>
        <w:rPr>
          <w:rFonts w:ascii="Times New Roman" w:hAnsi="Times New Roman" w:cs="Times New Roman"/>
          <w:sz w:val="24"/>
          <w:szCs w:val="24"/>
        </w:rPr>
        <w:t xml:space="preserve"> por cualquiera de las partes, siempre que se le notifique a la otra parte con seis meses de antelación y obligándose las partes a garantizar a los estudiantes y profesorado que estén participando en ese momento de la movilidad, completar el período de la misma. Todo ello sin perjuicio de la vigencia del correspondiente Acuerdo Marco que, en su caso, subsistiera entre las Partes.</w:t>
      </w:r>
    </w:p>
    <w:p w:rsidR="00B555E6" w:rsidRDefault="00B555E6">
      <w:pPr>
        <w:pStyle w:val="Sinespaciado"/>
        <w:jc w:val="left"/>
      </w:pPr>
    </w:p>
    <w:p w:rsidR="00B555E6" w:rsidRDefault="00B555E6">
      <w:pPr>
        <w:pStyle w:val="Sinespaciado"/>
      </w:pPr>
    </w:p>
    <w:p w:rsidR="00B555E6" w:rsidRDefault="00B555E6">
      <w:pPr>
        <w:pStyle w:val="Sinespaciado"/>
      </w:pPr>
    </w:p>
    <w:p w:rsidR="00B555E6" w:rsidRDefault="0052646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DECIMOTERCERA. </w:t>
      </w:r>
      <w:r>
        <w:rPr>
          <w:rFonts w:ascii="Times New Roman" w:hAnsi="Times New Roman"/>
          <w:b/>
          <w:sz w:val="24"/>
          <w:szCs w:val="24"/>
        </w:rPr>
        <w:t>Solución de controversias</w:t>
      </w:r>
    </w:p>
    <w:p w:rsidR="00B555E6" w:rsidRDefault="00B555E6">
      <w:pPr>
        <w:spacing w:after="0" w:line="240" w:lineRule="auto"/>
        <w:jc w:val="both"/>
        <w:rPr>
          <w:rFonts w:ascii="Times New Roman" w:hAnsi="Times New Roman"/>
          <w:b/>
          <w:sz w:val="24"/>
          <w:szCs w:val="24"/>
        </w:rPr>
      </w:pPr>
    </w:p>
    <w:p w:rsidR="00B555E6" w:rsidRDefault="00526468">
      <w:pPr>
        <w:spacing w:after="0" w:line="240" w:lineRule="auto"/>
        <w:jc w:val="both"/>
        <w:rPr>
          <w:rFonts w:ascii="Times New Roman" w:hAnsi="Times New Roman"/>
          <w:sz w:val="24"/>
          <w:szCs w:val="24"/>
        </w:rPr>
      </w:pPr>
      <w:r>
        <w:rPr>
          <w:rFonts w:ascii="Times New Roman" w:hAnsi="Times New Roman"/>
          <w:sz w:val="24"/>
          <w:szCs w:val="24"/>
        </w:rPr>
        <w:t>Las cuestiones y controversias derivadas de la interpretación y ejecución del presente convenio serán solucionadas mediante entendimiento directo entre las partes. Cuando no resultara posible, elegirán conjuntamente un tercero, persona física, para actuar como mediador.</w:t>
      </w:r>
    </w:p>
    <w:p w:rsidR="00B555E6" w:rsidRDefault="00B555E6">
      <w:pPr>
        <w:spacing w:after="0" w:line="240" w:lineRule="auto"/>
        <w:jc w:val="both"/>
        <w:rPr>
          <w:rFonts w:ascii="Times New Roman" w:hAnsi="Times New Roman" w:cs="Times New Roman"/>
          <w:b/>
          <w:sz w:val="24"/>
          <w:szCs w:val="24"/>
        </w:rPr>
      </w:pPr>
    </w:p>
    <w:p w:rsidR="00B555E6" w:rsidRDefault="00B555E6">
      <w:pPr>
        <w:spacing w:after="0" w:line="240" w:lineRule="auto"/>
        <w:jc w:val="both"/>
        <w:rPr>
          <w:rFonts w:ascii="Times New Roman" w:hAnsi="Times New Roman" w:cs="Times New Roman"/>
          <w:b/>
          <w:sz w:val="24"/>
          <w:szCs w:val="24"/>
        </w:rPr>
      </w:pPr>
    </w:p>
    <w:p w:rsidR="00B555E6" w:rsidRDefault="0052646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DECIMOCUARTA. Firma</w:t>
      </w:r>
    </w:p>
    <w:p w:rsidR="00B555E6" w:rsidRDefault="00B555E6">
      <w:pPr>
        <w:spacing w:after="0" w:line="240" w:lineRule="auto"/>
        <w:jc w:val="both"/>
        <w:rPr>
          <w:rFonts w:ascii="Times New Roman" w:hAnsi="Times New Roman" w:cs="Times New Roman"/>
          <w:sz w:val="24"/>
          <w:szCs w:val="24"/>
        </w:rPr>
      </w:pPr>
    </w:p>
    <w:p w:rsidR="00B555E6" w:rsidRPr="00B27CCA" w:rsidRDefault="00526468">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rPr>
        <w:t xml:space="preserve">Este convenio constituye la totalidad de lo acordado entre las partes. Ninguna modificación, cláusula u excepción en los términos de este acuerdo tendrá vigencia para ninguna de las partes excepto bajo forma escrita, firmada por ambas partes. </w:t>
      </w:r>
      <w:r w:rsidRPr="00B27CCA">
        <w:rPr>
          <w:rFonts w:ascii="Times New Roman" w:hAnsi="Times New Roman" w:cs="Times New Roman"/>
          <w:sz w:val="24"/>
          <w:szCs w:val="24"/>
          <w:lang w:val="es-ES"/>
        </w:rPr>
        <w:t>Y en prueba de conformidad, se suscribe el presente Convenio de Cooperación en dos (2) ejemplares con el mismo contenido, quedando uno de ellos en poder de cada una de las partes.</w:t>
      </w:r>
    </w:p>
    <w:p w:rsidR="00B555E6" w:rsidRDefault="00B555E6">
      <w:pPr>
        <w:spacing w:after="0" w:line="240" w:lineRule="auto"/>
        <w:jc w:val="both"/>
        <w:rPr>
          <w:rFonts w:ascii="Times New Roman" w:hAnsi="Times New Roman" w:cs="Times New Roman"/>
          <w:sz w:val="24"/>
          <w:szCs w:val="24"/>
          <w:lang w:val="en-US"/>
        </w:rPr>
      </w:pPr>
    </w:p>
    <w:p w:rsidR="00B555E6" w:rsidRDefault="00B555E6">
      <w:pPr>
        <w:spacing w:after="0" w:line="240" w:lineRule="auto"/>
        <w:jc w:val="both"/>
        <w:rPr>
          <w:rFonts w:ascii="Times New Roman" w:hAnsi="Times New Roman" w:cs="Times New Roman"/>
          <w:sz w:val="24"/>
          <w:szCs w:val="24"/>
          <w:lang w:val="en-US"/>
        </w:rPr>
      </w:pPr>
    </w:p>
    <w:p w:rsidR="00B555E6" w:rsidRDefault="00B555E6">
      <w:pPr>
        <w:spacing w:after="0" w:line="240" w:lineRule="auto"/>
        <w:jc w:val="both"/>
        <w:rPr>
          <w:rFonts w:ascii="Times New Roman" w:hAnsi="Times New Roman" w:cs="Times New Roman"/>
          <w:sz w:val="24"/>
          <w:szCs w:val="24"/>
          <w:lang w:val="en-US"/>
        </w:rPr>
      </w:pPr>
    </w:p>
    <w:p w:rsidR="00B555E6" w:rsidRDefault="00B555E6">
      <w:pPr>
        <w:spacing w:after="0" w:line="240" w:lineRule="auto"/>
        <w:jc w:val="both"/>
        <w:rPr>
          <w:rFonts w:ascii="Times New Roman" w:hAnsi="Times New Roman" w:cs="Times New Roman"/>
          <w:sz w:val="24"/>
          <w:szCs w:val="24"/>
          <w:lang w:val="en-US"/>
        </w:rPr>
      </w:pPr>
    </w:p>
    <w:tbl>
      <w:tblPr>
        <w:tblW w:w="8504" w:type="dxa"/>
        <w:tblInd w:w="55" w:type="dxa"/>
        <w:tblCellMar>
          <w:top w:w="55" w:type="dxa"/>
          <w:left w:w="55" w:type="dxa"/>
          <w:bottom w:w="55" w:type="dxa"/>
          <w:right w:w="55" w:type="dxa"/>
        </w:tblCellMar>
        <w:tblLook w:val="04A0" w:firstRow="1" w:lastRow="0" w:firstColumn="1" w:lastColumn="0" w:noHBand="0" w:noVBand="1"/>
      </w:tblPr>
      <w:tblGrid>
        <w:gridCol w:w="4253"/>
        <w:gridCol w:w="4251"/>
      </w:tblGrid>
      <w:tr w:rsidR="00B555E6">
        <w:tc>
          <w:tcPr>
            <w:tcW w:w="4252" w:type="dxa"/>
            <w:shd w:val="clear" w:color="auto" w:fill="auto"/>
          </w:tcPr>
          <w:p w:rsidR="00B555E6" w:rsidRDefault="00526468">
            <w:pPr>
              <w:spacing w:after="0" w:line="240" w:lineRule="auto"/>
              <w:jc w:val="both"/>
              <w:rPr>
                <w:rFonts w:ascii="Times New Roman" w:hAnsi="Times New Roman" w:cs="Times New Roman"/>
                <w:sz w:val="24"/>
                <w:szCs w:val="24"/>
              </w:rPr>
            </w:pPr>
            <w:r w:rsidRPr="00B27CCA">
              <w:rPr>
                <w:rFonts w:ascii="Times New Roman" w:hAnsi="Times New Roman" w:cs="Times New Roman"/>
                <w:sz w:val="24"/>
                <w:szCs w:val="24"/>
                <w:lang w:val="es-ES"/>
              </w:rPr>
              <w:t>Fecha</w:t>
            </w:r>
            <w:r>
              <w:rPr>
                <w:rFonts w:ascii="Times New Roman" w:hAnsi="Times New Roman" w:cs="Times New Roman"/>
                <w:sz w:val="24"/>
                <w:szCs w:val="24"/>
                <w:lang w:val="en-US"/>
              </w:rPr>
              <w:t>:</w:t>
            </w:r>
            <w:r>
              <w:rPr>
                <w:rFonts w:ascii="Times New Roman" w:hAnsi="Times New Roman" w:cs="Times New Roman"/>
                <w:sz w:val="24"/>
                <w:szCs w:val="24"/>
                <w:lang w:val="en-US"/>
              </w:rPr>
              <w:tab/>
            </w:r>
          </w:p>
          <w:p w:rsidR="00B555E6" w:rsidRDefault="00B555E6">
            <w:pPr>
              <w:spacing w:after="0" w:line="240" w:lineRule="auto"/>
              <w:jc w:val="both"/>
              <w:rPr>
                <w:lang w:val="en-US"/>
              </w:rPr>
            </w:pPr>
          </w:p>
          <w:p w:rsidR="00B555E6" w:rsidRDefault="00B555E6">
            <w:pPr>
              <w:spacing w:after="0" w:line="240" w:lineRule="auto"/>
              <w:jc w:val="both"/>
              <w:rPr>
                <w:lang w:val="en-US"/>
              </w:rPr>
            </w:pPr>
          </w:p>
          <w:p w:rsidR="00B555E6" w:rsidRDefault="00B555E6">
            <w:pPr>
              <w:spacing w:after="0" w:line="240" w:lineRule="auto"/>
              <w:jc w:val="both"/>
              <w:rPr>
                <w:lang w:val="en-US"/>
              </w:rPr>
            </w:pPr>
          </w:p>
          <w:p w:rsidR="00B555E6" w:rsidRDefault="00B555E6">
            <w:pPr>
              <w:spacing w:after="0" w:line="240" w:lineRule="auto"/>
              <w:jc w:val="both"/>
              <w:rPr>
                <w:lang w:val="en-US"/>
              </w:rPr>
            </w:pPr>
          </w:p>
          <w:p w:rsidR="00B555E6" w:rsidRDefault="00B555E6">
            <w:pPr>
              <w:spacing w:after="0" w:line="240" w:lineRule="auto"/>
              <w:jc w:val="both"/>
              <w:rPr>
                <w:lang w:val="en-US"/>
              </w:rPr>
            </w:pPr>
          </w:p>
          <w:p w:rsidR="00B555E6" w:rsidRDefault="00B555E6">
            <w:pPr>
              <w:spacing w:after="0" w:line="240" w:lineRule="auto"/>
              <w:jc w:val="both"/>
              <w:rPr>
                <w:lang w:val="en-US"/>
              </w:rPr>
            </w:pPr>
          </w:p>
          <w:p w:rsidR="00B555E6" w:rsidRDefault="00B555E6">
            <w:pPr>
              <w:spacing w:after="0" w:line="240" w:lineRule="auto"/>
              <w:jc w:val="both"/>
              <w:rPr>
                <w:lang w:val="en-US"/>
              </w:rPr>
            </w:pPr>
          </w:p>
          <w:p w:rsidR="00B555E6" w:rsidRDefault="00B555E6">
            <w:pPr>
              <w:spacing w:after="0" w:line="240" w:lineRule="auto"/>
              <w:jc w:val="both"/>
              <w:rPr>
                <w:lang w:val="en-US"/>
              </w:rPr>
            </w:pPr>
          </w:p>
          <w:p w:rsidR="00B555E6" w:rsidRDefault="00164B2E">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Manuel Torralbo Rodríguez</w:t>
            </w:r>
          </w:p>
          <w:p w:rsidR="00B555E6" w:rsidRDefault="00526468">
            <w:pPr>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en-US"/>
              </w:rPr>
              <w:t>Rector</w:t>
            </w:r>
            <w:r>
              <w:rPr>
                <w:rFonts w:ascii="Times New Roman" w:hAnsi="Times New Roman" w:cs="Times New Roman"/>
                <w:b/>
                <w:sz w:val="24"/>
                <w:szCs w:val="24"/>
                <w:lang w:val="en-US"/>
              </w:rPr>
              <w:tab/>
              <w:t xml:space="preserve"> </w:t>
            </w:r>
          </w:p>
          <w:p w:rsidR="00B555E6" w:rsidRDefault="00526468">
            <w:pPr>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en-US"/>
              </w:rPr>
              <w:t xml:space="preserve">Universidad de Córdoba, España </w:t>
            </w:r>
          </w:p>
        </w:tc>
        <w:tc>
          <w:tcPr>
            <w:tcW w:w="4251" w:type="dxa"/>
            <w:shd w:val="clear" w:color="auto" w:fill="auto"/>
          </w:tcPr>
          <w:p w:rsidR="00B555E6" w:rsidRDefault="00526468">
            <w:pPr>
              <w:spacing w:after="0" w:line="240" w:lineRule="auto"/>
              <w:jc w:val="both"/>
              <w:rPr>
                <w:rFonts w:ascii="Times New Roman" w:hAnsi="Times New Roman" w:cs="Times New Roman"/>
                <w:sz w:val="24"/>
                <w:szCs w:val="24"/>
              </w:rPr>
            </w:pPr>
            <w:r w:rsidRPr="00B27CCA">
              <w:rPr>
                <w:rFonts w:ascii="Times New Roman" w:hAnsi="Times New Roman" w:cs="Times New Roman"/>
                <w:sz w:val="24"/>
                <w:szCs w:val="24"/>
                <w:lang w:val="es-ES"/>
              </w:rPr>
              <w:t>Fecha</w:t>
            </w:r>
            <w:r>
              <w:rPr>
                <w:rFonts w:ascii="Times New Roman" w:hAnsi="Times New Roman" w:cs="Times New Roman"/>
                <w:sz w:val="24"/>
                <w:szCs w:val="24"/>
                <w:lang w:val="en-US"/>
              </w:rPr>
              <w:t>:</w:t>
            </w:r>
          </w:p>
          <w:p w:rsidR="00B555E6" w:rsidRDefault="00B555E6">
            <w:pPr>
              <w:spacing w:after="0" w:line="240" w:lineRule="auto"/>
              <w:jc w:val="both"/>
              <w:rPr>
                <w:lang w:val="en-US"/>
              </w:rPr>
            </w:pPr>
          </w:p>
          <w:p w:rsidR="00B555E6" w:rsidRDefault="00B555E6">
            <w:pPr>
              <w:spacing w:after="0" w:line="240" w:lineRule="auto"/>
              <w:jc w:val="both"/>
              <w:rPr>
                <w:lang w:val="en-US"/>
              </w:rPr>
            </w:pPr>
          </w:p>
          <w:p w:rsidR="00B555E6" w:rsidRDefault="00B555E6">
            <w:pPr>
              <w:spacing w:after="0" w:line="240" w:lineRule="auto"/>
              <w:jc w:val="both"/>
              <w:rPr>
                <w:lang w:val="en-US"/>
              </w:rPr>
            </w:pPr>
          </w:p>
          <w:p w:rsidR="00B555E6" w:rsidRDefault="00B555E6">
            <w:pPr>
              <w:spacing w:after="0" w:line="240" w:lineRule="auto"/>
              <w:jc w:val="both"/>
              <w:rPr>
                <w:lang w:val="en-US"/>
              </w:rPr>
            </w:pPr>
          </w:p>
          <w:p w:rsidR="00B555E6" w:rsidRDefault="00B555E6">
            <w:pPr>
              <w:spacing w:after="0" w:line="240" w:lineRule="auto"/>
              <w:jc w:val="both"/>
              <w:rPr>
                <w:lang w:val="en-US"/>
              </w:rPr>
            </w:pPr>
          </w:p>
          <w:p w:rsidR="00B555E6" w:rsidRDefault="00B555E6">
            <w:pPr>
              <w:spacing w:after="0" w:line="240" w:lineRule="auto"/>
              <w:jc w:val="both"/>
              <w:rPr>
                <w:lang w:val="en-US"/>
              </w:rPr>
            </w:pPr>
          </w:p>
          <w:p w:rsidR="00B555E6" w:rsidRDefault="00B555E6">
            <w:pPr>
              <w:spacing w:after="0" w:line="240" w:lineRule="auto"/>
              <w:jc w:val="both"/>
              <w:rPr>
                <w:lang w:val="en-US"/>
              </w:rPr>
            </w:pPr>
          </w:p>
          <w:p w:rsidR="00B555E6" w:rsidRDefault="00B555E6">
            <w:pPr>
              <w:spacing w:after="0" w:line="240" w:lineRule="auto"/>
              <w:jc w:val="both"/>
              <w:rPr>
                <w:lang w:val="en-US"/>
              </w:rPr>
            </w:pPr>
          </w:p>
          <w:p w:rsidR="00B555E6" w:rsidRDefault="00B555E6">
            <w:pPr>
              <w:spacing w:after="0" w:line="240" w:lineRule="auto"/>
              <w:jc w:val="both"/>
              <w:rPr>
                <w:lang w:val="en-US"/>
              </w:rPr>
            </w:pPr>
          </w:p>
          <w:p w:rsidR="00B555E6" w:rsidRDefault="00526468">
            <w:pPr>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en-US"/>
              </w:rPr>
              <w:t>Rector</w:t>
            </w:r>
          </w:p>
          <w:p w:rsidR="00B555E6" w:rsidRDefault="00526468">
            <w:pPr>
              <w:spacing w:after="0" w:line="240" w:lineRule="auto"/>
              <w:jc w:val="both"/>
              <w:rPr>
                <w:rFonts w:ascii="Times New Roman" w:hAnsi="Times New Roman" w:cs="Times New Roman"/>
                <w:sz w:val="24"/>
                <w:szCs w:val="24"/>
              </w:rPr>
            </w:pPr>
            <w:r>
              <w:rPr>
                <w:rFonts w:ascii="Times New Roman" w:eastAsia="PMingLiU" w:hAnsi="Times New Roman" w:cs="Times New Roman"/>
                <w:b/>
                <w:sz w:val="24"/>
                <w:szCs w:val="24"/>
                <w:shd w:val="clear" w:color="auto" w:fill="FFFFFF"/>
                <w:lang w:val="es-ES" w:eastAsia="zh-CN"/>
              </w:rPr>
              <w:t>Universidad____________</w:t>
            </w:r>
          </w:p>
        </w:tc>
      </w:tr>
    </w:tbl>
    <w:p w:rsidR="00B555E6" w:rsidRDefault="00B555E6">
      <w:pPr>
        <w:spacing w:after="0" w:line="240" w:lineRule="auto"/>
        <w:jc w:val="both"/>
      </w:pPr>
    </w:p>
    <w:p w:rsidR="00B555E6" w:rsidRDefault="00B555E6"/>
    <w:p w:rsidR="00E96FEA" w:rsidRDefault="00E96FEA"/>
    <w:p w:rsidR="00E96FEA" w:rsidRDefault="00E96FEA"/>
    <w:p w:rsidR="00E96FEA" w:rsidRPr="00E96FEA" w:rsidRDefault="00E96FEA" w:rsidP="00E96FEA">
      <w:pPr>
        <w:tabs>
          <w:tab w:val="left" w:pos="-720"/>
        </w:tabs>
        <w:spacing w:after="0" w:line="240" w:lineRule="auto"/>
        <w:jc w:val="both"/>
        <w:rPr>
          <w:rFonts w:ascii="Times New Roman" w:eastAsia="Times New Roman" w:hAnsi="Times New Roman" w:cs="Times New Roman"/>
          <w:b/>
          <w:i/>
          <w:color w:val="auto"/>
          <w:spacing w:val="-3"/>
          <w:sz w:val="14"/>
          <w:szCs w:val="14"/>
          <w:vertAlign w:val="superscript"/>
          <w:lang w:val="es-ES_tradnl"/>
        </w:rPr>
      </w:pPr>
    </w:p>
    <w:p w:rsidR="00E96FEA" w:rsidRDefault="00E96FEA"/>
    <w:sectPr w:rsidR="00E96FEA">
      <w:headerReference w:type="default" r:id="rId7"/>
      <w:footerReference w:type="default" r:id="rId8"/>
      <w:pgSz w:w="11906" w:h="16838"/>
      <w:pgMar w:top="1503" w:right="1701" w:bottom="1503" w:left="1701" w:header="794" w:footer="794"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AFD" w:rsidRDefault="00774AFD">
      <w:pPr>
        <w:spacing w:after="0" w:line="240" w:lineRule="auto"/>
      </w:pPr>
      <w:r>
        <w:separator/>
      </w:r>
    </w:p>
  </w:endnote>
  <w:endnote w:type="continuationSeparator" w:id="0">
    <w:p w:rsidR="00774AFD" w:rsidRDefault="00774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ans">
    <w:panose1 w:val="020B0604020202020204"/>
    <w:charset w:val="00"/>
    <w:family w:val="swiss"/>
    <w:pitch w:val="variable"/>
    <w:sig w:usb0="E0000AFF" w:usb1="500078FF" w:usb2="00000021" w:usb3="00000000" w:csb0="000001BF" w:csb1="00000000"/>
  </w:font>
  <w:font w:name="WenQuanYi Micro Hei">
    <w:altName w:val="Times New Roman"/>
    <w:charset w:val="00"/>
    <w:family w:val="auto"/>
    <w:pitch w:val="variable"/>
  </w:font>
  <w:font w:name="Lohit Hind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1732464"/>
      <w:docPartObj>
        <w:docPartGallery w:val="Page Numbers (Bottom of Page)"/>
        <w:docPartUnique/>
      </w:docPartObj>
    </w:sdtPr>
    <w:sdtEndPr/>
    <w:sdtContent>
      <w:p w:rsidR="00774AFD" w:rsidRDefault="00774AFD">
        <w:pPr>
          <w:pStyle w:val="Piedepgina"/>
          <w:jc w:val="right"/>
        </w:pPr>
        <w:r>
          <w:fldChar w:fldCharType="begin"/>
        </w:r>
        <w:r>
          <w:instrText>PAGE</w:instrText>
        </w:r>
        <w:r>
          <w:fldChar w:fldCharType="separate"/>
        </w:r>
        <w:r w:rsidR="00D829D2">
          <w:rPr>
            <w:noProof/>
          </w:rPr>
          <w:t>1</w:t>
        </w:r>
        <w:r>
          <w:fldChar w:fldCharType="end"/>
        </w:r>
      </w:p>
    </w:sdtContent>
  </w:sdt>
  <w:p w:rsidR="00774AFD" w:rsidRDefault="00774AF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AFD" w:rsidRDefault="00774AFD">
      <w:pPr>
        <w:spacing w:after="0" w:line="240" w:lineRule="auto"/>
      </w:pPr>
      <w:r>
        <w:separator/>
      </w:r>
    </w:p>
  </w:footnote>
  <w:footnote w:type="continuationSeparator" w:id="0">
    <w:p w:rsidR="00774AFD" w:rsidRDefault="00774AFD">
      <w:pPr>
        <w:spacing w:after="0" w:line="240" w:lineRule="auto"/>
      </w:pPr>
      <w:r>
        <w:continuationSeparator/>
      </w:r>
    </w:p>
  </w:footnote>
  <w:footnote w:id="1">
    <w:p w:rsidR="007D2B11" w:rsidRPr="007D2B11" w:rsidRDefault="007D2B11" w:rsidP="007D2B11">
      <w:pPr>
        <w:tabs>
          <w:tab w:val="left" w:pos="-720"/>
        </w:tabs>
        <w:spacing w:after="0" w:line="240" w:lineRule="auto"/>
        <w:jc w:val="both"/>
        <w:rPr>
          <w:rFonts w:ascii="Times New Roman" w:eastAsia="Times New Roman" w:hAnsi="Times New Roman" w:cs="Times New Roman"/>
          <w:b/>
          <w:i/>
          <w:color w:val="auto"/>
          <w:spacing w:val="-3"/>
          <w:sz w:val="14"/>
          <w:szCs w:val="14"/>
          <w:lang w:val="es-ES_tradnl"/>
        </w:rPr>
      </w:pPr>
      <w:r>
        <w:rPr>
          <w:rStyle w:val="Refdenotaalpie"/>
        </w:rPr>
        <w:footnoteRef/>
      </w:r>
      <w:r>
        <w:t xml:space="preserve"> </w:t>
      </w:r>
      <w:r w:rsidRPr="007D2B11">
        <w:rPr>
          <w:rFonts w:ascii="Times New Roman" w:eastAsia="Times New Roman" w:hAnsi="Times New Roman" w:cs="Times New Roman"/>
          <w:b/>
          <w:i/>
          <w:color w:val="auto"/>
          <w:spacing w:val="-3"/>
          <w:sz w:val="14"/>
          <w:szCs w:val="14"/>
          <w:lang w:val="es-ES_tradnl"/>
        </w:rPr>
        <w:t>Art. 49 de la Ley 40/2015 de 1 de octubre, de Régimen Jurídico del Sector Público</w:t>
      </w:r>
    </w:p>
    <w:p w:rsidR="007D2B11" w:rsidRPr="007D2B11" w:rsidRDefault="007D2B11" w:rsidP="007D2B11">
      <w:pPr>
        <w:tabs>
          <w:tab w:val="left" w:pos="-720"/>
        </w:tabs>
        <w:spacing w:after="0" w:line="240" w:lineRule="auto"/>
        <w:jc w:val="both"/>
        <w:rPr>
          <w:rFonts w:ascii="Times New Roman" w:eastAsia="Times New Roman" w:hAnsi="Times New Roman" w:cs="Times New Roman"/>
          <w:i/>
          <w:color w:val="auto"/>
          <w:spacing w:val="-3"/>
          <w:sz w:val="14"/>
          <w:szCs w:val="14"/>
          <w:lang w:val="es-ES_tradnl"/>
        </w:rPr>
      </w:pPr>
      <w:r w:rsidRPr="007D2B11">
        <w:rPr>
          <w:rFonts w:ascii="Times New Roman" w:eastAsia="Times New Roman" w:hAnsi="Times New Roman" w:cs="Times New Roman"/>
          <w:i/>
          <w:color w:val="auto"/>
          <w:spacing w:val="-3"/>
          <w:sz w:val="14"/>
          <w:szCs w:val="14"/>
          <w:lang w:val="es-ES_tradnl"/>
        </w:rPr>
        <w:t>h) Plazo de vigencia del convenio teniendo en cuenta las siguientes reglas:</w:t>
      </w:r>
    </w:p>
    <w:p w:rsidR="007D2B11" w:rsidRPr="007D2B11" w:rsidRDefault="007D2B11" w:rsidP="007D2B11">
      <w:pPr>
        <w:tabs>
          <w:tab w:val="left" w:pos="-720"/>
        </w:tabs>
        <w:spacing w:after="0" w:line="240" w:lineRule="auto"/>
        <w:jc w:val="both"/>
        <w:rPr>
          <w:rFonts w:ascii="Times New Roman" w:eastAsia="Times New Roman" w:hAnsi="Times New Roman" w:cs="Times New Roman"/>
          <w:i/>
          <w:color w:val="auto"/>
          <w:spacing w:val="-3"/>
          <w:sz w:val="14"/>
          <w:szCs w:val="14"/>
          <w:lang w:val="es-ES_tradnl"/>
        </w:rPr>
      </w:pPr>
      <w:r w:rsidRPr="007D2B11">
        <w:rPr>
          <w:rFonts w:ascii="Times New Roman" w:eastAsia="Times New Roman" w:hAnsi="Times New Roman" w:cs="Times New Roman"/>
          <w:i/>
          <w:color w:val="auto"/>
          <w:spacing w:val="-3"/>
          <w:sz w:val="14"/>
          <w:szCs w:val="14"/>
          <w:lang w:val="es-ES_tradnl"/>
        </w:rPr>
        <w:t>1.º Los convenios deberán tener una duración determinada, que no podrá ser superior a cuatro años, salvo que normativamente se prevea un plazo superior.</w:t>
      </w:r>
    </w:p>
    <w:p w:rsidR="007D2B11" w:rsidRPr="00E96FEA" w:rsidRDefault="007D2B11" w:rsidP="007D2B11">
      <w:pPr>
        <w:tabs>
          <w:tab w:val="left" w:pos="-720"/>
        </w:tabs>
        <w:spacing w:after="0" w:line="240" w:lineRule="auto"/>
        <w:jc w:val="both"/>
        <w:rPr>
          <w:rFonts w:ascii="Times New Roman" w:eastAsia="Times New Roman" w:hAnsi="Times New Roman" w:cs="Times New Roman"/>
          <w:i/>
          <w:color w:val="auto"/>
          <w:spacing w:val="-3"/>
          <w:sz w:val="14"/>
          <w:szCs w:val="14"/>
          <w:lang w:val="es-ES_tradnl"/>
        </w:rPr>
      </w:pPr>
      <w:r w:rsidRPr="007D2B11">
        <w:rPr>
          <w:rFonts w:ascii="Times New Roman" w:eastAsia="Times New Roman" w:hAnsi="Times New Roman" w:cs="Times New Roman"/>
          <w:i/>
          <w:color w:val="auto"/>
          <w:spacing w:val="-3"/>
          <w:sz w:val="14"/>
          <w:szCs w:val="14"/>
          <w:lang w:val="es-ES_tradnl"/>
        </w:rPr>
        <w:t>2.º En cualquier momento antes de la finalización del plazo previsto en el apartado anterior, los firmantes del convenio podrán acordar unánimemente su prórroga por un periodo de hasta cuatro años adicionales o su extinción.</w:t>
      </w:r>
    </w:p>
    <w:p w:rsidR="007D2B11" w:rsidRPr="007D2B11" w:rsidRDefault="007D2B11">
      <w:pPr>
        <w:pStyle w:val="Textonotapie"/>
        <w:rPr>
          <w:lang w:val="es-ES_tradn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AFD" w:rsidRDefault="00774AFD">
    <w:pPr>
      <w:pStyle w:val="Encabezamiento"/>
      <w:jc w:val="center"/>
    </w:pPr>
    <w:r>
      <w:rPr>
        <w:noProof/>
        <w:lang w:val="es-ES" w:eastAsia="es-ES"/>
      </w:rPr>
      <w:drawing>
        <wp:inline distT="0" distB="0" distL="0" distR="0">
          <wp:extent cx="1990725" cy="1304925"/>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pic:cNvPicPr>
                    <a:picLocks noChangeAspect="1" noChangeArrowheads="1"/>
                  </pic:cNvPicPr>
                </pic:nvPicPr>
                <pic:blipFill>
                  <a:blip r:embed="rId1"/>
                  <a:stretch>
                    <a:fillRect/>
                  </a:stretch>
                </pic:blipFill>
                <pic:spPr bwMode="auto">
                  <a:xfrm>
                    <a:off x="0" y="0"/>
                    <a:ext cx="1990725" cy="130492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555E6"/>
    <w:rsid w:val="00090FBE"/>
    <w:rsid w:val="00164B2E"/>
    <w:rsid w:val="00217803"/>
    <w:rsid w:val="002F0FA8"/>
    <w:rsid w:val="0036195A"/>
    <w:rsid w:val="00475F89"/>
    <w:rsid w:val="00526468"/>
    <w:rsid w:val="006E55CB"/>
    <w:rsid w:val="007278B5"/>
    <w:rsid w:val="00750830"/>
    <w:rsid w:val="00774AFD"/>
    <w:rsid w:val="007D2B11"/>
    <w:rsid w:val="00B27CCA"/>
    <w:rsid w:val="00B555E6"/>
    <w:rsid w:val="00BE3870"/>
    <w:rsid w:val="00C2779A"/>
    <w:rsid w:val="00CD5977"/>
    <w:rsid w:val="00D829D2"/>
    <w:rsid w:val="00E96FEA"/>
    <w:rsid w:val="00EB2C06"/>
    <w:rsid w:val="00FC352C"/>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5B3D6"/>
  <w15:docId w15:val="{AFBED100-DB19-45D3-A5A2-1FEBCFA1E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E26"/>
    <w:pPr>
      <w:suppressAutoHyphens/>
      <w:spacing w:after="200"/>
    </w:pPr>
    <w:rPr>
      <w:rFonts w:ascii="Calibri" w:eastAsiaTheme="minorEastAsia" w:hAnsi="Calibri"/>
      <w:color w:val="00000A"/>
      <w:sz w:val="22"/>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Encabezado"/>
    <w:link w:val="Ttulo1Car"/>
    <w:uiPriority w:val="9"/>
    <w:qFormat/>
    <w:rsid w:val="0009492D"/>
    <w:pPr>
      <w:keepLines/>
      <w:widowControl w:val="0"/>
      <w:spacing w:before="480" w:after="200"/>
      <w:outlineLvl w:val="0"/>
    </w:pPr>
    <w:rPr>
      <w:rFonts w:ascii="Calibri" w:eastAsiaTheme="majorEastAsia" w:hAnsi="Calibri" w:cstheme="majorBidi"/>
      <w:bCs/>
      <w:sz w:val="22"/>
      <w:szCs w:val="22"/>
      <w:lang w:val="en-US" w:eastAsia="en-US"/>
    </w:rPr>
  </w:style>
  <w:style w:type="paragraph" w:customStyle="1" w:styleId="Encabezado2">
    <w:name w:val="Encabezado 2"/>
    <w:basedOn w:val="Encabezado"/>
  </w:style>
  <w:style w:type="paragraph" w:customStyle="1" w:styleId="Encabezado3">
    <w:name w:val="Encabezado 3"/>
    <w:basedOn w:val="Encabezado"/>
  </w:style>
  <w:style w:type="character" w:customStyle="1" w:styleId="Ttulo1Car">
    <w:name w:val="Título 1 Car"/>
    <w:basedOn w:val="Fuentedeprrafopredeter"/>
    <w:link w:val="Encabezado1"/>
    <w:uiPriority w:val="9"/>
    <w:qFormat/>
    <w:rsid w:val="0009492D"/>
    <w:rPr>
      <w:rFonts w:ascii="Times New Roman" w:eastAsiaTheme="majorEastAsia" w:hAnsi="Times New Roman" w:cstheme="majorBidi"/>
      <w:bCs/>
      <w:sz w:val="24"/>
      <w:szCs w:val="28"/>
    </w:rPr>
  </w:style>
  <w:style w:type="character" w:customStyle="1" w:styleId="EncabezadoCar">
    <w:name w:val="Encabezado Car"/>
    <w:basedOn w:val="Fuentedeprrafopredeter"/>
    <w:link w:val="Encabezado"/>
    <w:uiPriority w:val="99"/>
    <w:qFormat/>
    <w:rsid w:val="00661E26"/>
    <w:rPr>
      <w:rFonts w:ascii="Times New Roman" w:hAnsi="Times New Roman"/>
      <w:sz w:val="24"/>
    </w:rPr>
  </w:style>
  <w:style w:type="character" w:customStyle="1" w:styleId="PiedepginaCar">
    <w:name w:val="Pie de página Car"/>
    <w:basedOn w:val="Fuentedeprrafopredeter"/>
    <w:link w:val="Piedepgina"/>
    <w:qFormat/>
    <w:rsid w:val="00661E26"/>
    <w:rPr>
      <w:rFonts w:ascii="Times New Roman" w:hAnsi="Times New Roman"/>
      <w:sz w:val="24"/>
    </w:rPr>
  </w:style>
  <w:style w:type="character" w:customStyle="1" w:styleId="TextodegloboCar">
    <w:name w:val="Texto de globo Car"/>
    <w:basedOn w:val="Fuentedeprrafopredeter"/>
    <w:link w:val="Textodeglobo"/>
    <w:uiPriority w:val="99"/>
    <w:semiHidden/>
    <w:qFormat/>
    <w:rsid w:val="00661E26"/>
    <w:rPr>
      <w:rFonts w:ascii="Tahoma" w:hAnsi="Tahoma" w:cs="Tahoma"/>
      <w:sz w:val="16"/>
      <w:szCs w:val="16"/>
    </w:rPr>
  </w:style>
  <w:style w:type="character" w:styleId="Refdecomentario">
    <w:name w:val="annotation reference"/>
    <w:basedOn w:val="Fuentedeprrafopredeter"/>
    <w:uiPriority w:val="99"/>
    <w:semiHidden/>
    <w:unhideWhenUsed/>
    <w:qFormat/>
    <w:rsid w:val="00661E26"/>
    <w:rPr>
      <w:sz w:val="16"/>
      <w:szCs w:val="16"/>
    </w:rPr>
  </w:style>
  <w:style w:type="character" w:customStyle="1" w:styleId="TextosinformatoCar">
    <w:name w:val="Texto sin formato Car"/>
    <w:basedOn w:val="Fuentedeprrafopredeter"/>
    <w:link w:val="Textosinformato"/>
    <w:qFormat/>
    <w:rsid w:val="001C48A7"/>
    <w:rPr>
      <w:rFonts w:ascii="Courier New" w:eastAsia="Times New Roman" w:hAnsi="Courier New" w:cs="Times New Roman"/>
      <w:sz w:val="20"/>
      <w:szCs w:val="20"/>
      <w:lang w:val="es-ES" w:eastAsia="es-ES"/>
    </w:rPr>
  </w:style>
  <w:style w:type="character" w:customStyle="1" w:styleId="Smbolosdenumeracin">
    <w:name w:val="Símbolos de numeración"/>
    <w:qFormat/>
  </w:style>
  <w:style w:type="paragraph" w:styleId="Encabezado">
    <w:name w:val="header"/>
    <w:basedOn w:val="Normal"/>
    <w:next w:val="Cuerpodetexto"/>
    <w:link w:val="EncabezadoCar"/>
    <w:qFormat/>
    <w:pPr>
      <w:keepNext/>
      <w:spacing w:before="240" w:after="120"/>
    </w:pPr>
    <w:rPr>
      <w:rFonts w:ascii="Liberation Sans" w:eastAsia="WenQuanYi Micro Hei" w:hAnsi="Liberation Sans" w:cs="Lohit Hindi"/>
      <w:sz w:val="28"/>
      <w:szCs w:val="28"/>
    </w:rPr>
  </w:style>
  <w:style w:type="paragraph" w:customStyle="1" w:styleId="Cuerpodetexto">
    <w:name w:val="Cuerpo de texto"/>
    <w:basedOn w:val="Normal"/>
    <w:pPr>
      <w:spacing w:after="140" w:line="288" w:lineRule="auto"/>
    </w:pPr>
  </w:style>
  <w:style w:type="paragraph" w:styleId="Lista">
    <w:name w:val="List"/>
    <w:basedOn w:val="Cuerpodetexto"/>
    <w:rPr>
      <w:rFonts w:cs="Lohit Hindi"/>
    </w:rPr>
  </w:style>
  <w:style w:type="paragraph" w:customStyle="1" w:styleId="Leyenda">
    <w:name w:val="Leyenda"/>
    <w:basedOn w:val="Normal"/>
    <w:pPr>
      <w:suppressLineNumbers/>
      <w:spacing w:before="120" w:after="120"/>
    </w:pPr>
    <w:rPr>
      <w:rFonts w:cs="Lohit Hindi"/>
      <w:i/>
      <w:iCs/>
      <w:sz w:val="24"/>
      <w:szCs w:val="24"/>
    </w:rPr>
  </w:style>
  <w:style w:type="paragraph" w:customStyle="1" w:styleId="ndice">
    <w:name w:val="Índice"/>
    <w:basedOn w:val="Normal"/>
    <w:qFormat/>
    <w:pPr>
      <w:suppressLineNumbers/>
    </w:pPr>
    <w:rPr>
      <w:rFonts w:cs="Lohit Hindi"/>
    </w:rPr>
  </w:style>
  <w:style w:type="paragraph" w:styleId="Sinespaciado">
    <w:name w:val="No Spacing"/>
    <w:autoRedefine/>
    <w:uiPriority w:val="1"/>
    <w:qFormat/>
    <w:rsid w:val="004F384C"/>
    <w:pPr>
      <w:suppressAutoHyphens/>
      <w:spacing w:line="240" w:lineRule="auto"/>
      <w:jc w:val="center"/>
    </w:pPr>
    <w:rPr>
      <w:rFonts w:ascii="Times New Roman" w:hAnsi="Times New Roman"/>
      <w:b/>
      <w:color w:val="00000A"/>
      <w:sz w:val="28"/>
      <w:szCs w:val="28"/>
    </w:rPr>
  </w:style>
  <w:style w:type="paragraph" w:styleId="Prrafodelista">
    <w:name w:val="List Paragraph"/>
    <w:basedOn w:val="Normal"/>
    <w:qFormat/>
    <w:rsid w:val="00096E3E"/>
    <w:pPr>
      <w:ind w:left="720"/>
      <w:contextualSpacing/>
    </w:pPr>
  </w:style>
  <w:style w:type="paragraph" w:customStyle="1" w:styleId="Encabezamiento">
    <w:name w:val="Encabezamiento"/>
    <w:basedOn w:val="Normal"/>
    <w:uiPriority w:val="99"/>
    <w:unhideWhenUsed/>
    <w:rsid w:val="00661E26"/>
    <w:pPr>
      <w:tabs>
        <w:tab w:val="center" w:pos="4252"/>
        <w:tab w:val="right" w:pos="8504"/>
      </w:tabs>
      <w:spacing w:after="0" w:line="240" w:lineRule="auto"/>
    </w:pPr>
  </w:style>
  <w:style w:type="paragraph" w:styleId="Piedepgina">
    <w:name w:val="footer"/>
    <w:basedOn w:val="Normal"/>
    <w:link w:val="PiedepginaCar"/>
    <w:unhideWhenUsed/>
    <w:rsid w:val="00661E26"/>
    <w:pPr>
      <w:tabs>
        <w:tab w:val="center" w:pos="4252"/>
        <w:tab w:val="right" w:pos="8504"/>
      </w:tabs>
      <w:spacing w:after="0" w:line="240" w:lineRule="auto"/>
    </w:pPr>
  </w:style>
  <w:style w:type="paragraph" w:styleId="Textodeglobo">
    <w:name w:val="Balloon Text"/>
    <w:basedOn w:val="Normal"/>
    <w:link w:val="TextodegloboCar"/>
    <w:uiPriority w:val="99"/>
    <w:semiHidden/>
    <w:unhideWhenUsed/>
    <w:qFormat/>
    <w:rsid w:val="00661E26"/>
    <w:pPr>
      <w:spacing w:after="0" w:line="240" w:lineRule="auto"/>
    </w:pPr>
    <w:rPr>
      <w:rFonts w:ascii="Tahoma" w:hAnsi="Tahoma" w:cs="Tahoma"/>
      <w:sz w:val="16"/>
      <w:szCs w:val="16"/>
    </w:rPr>
  </w:style>
  <w:style w:type="paragraph" w:styleId="NormalWeb">
    <w:name w:val="Normal (Web)"/>
    <w:basedOn w:val="Normal"/>
    <w:uiPriority w:val="99"/>
    <w:unhideWhenUsed/>
    <w:qFormat/>
    <w:rsid w:val="00661E26"/>
    <w:pPr>
      <w:spacing w:beforeAutospacing="1" w:after="119" w:line="240" w:lineRule="auto"/>
    </w:pPr>
    <w:rPr>
      <w:rFonts w:ascii="Times New Roman" w:eastAsia="Times New Roman" w:hAnsi="Times New Roman" w:cs="Times New Roman"/>
      <w:sz w:val="24"/>
      <w:szCs w:val="24"/>
      <w:lang w:eastAsia="en-US"/>
    </w:rPr>
  </w:style>
  <w:style w:type="paragraph" w:styleId="Textosinformato">
    <w:name w:val="Plain Text"/>
    <w:basedOn w:val="Normal"/>
    <w:link w:val="TextosinformatoCar"/>
    <w:qFormat/>
    <w:rsid w:val="001C48A7"/>
    <w:pPr>
      <w:spacing w:after="0" w:line="240" w:lineRule="auto"/>
    </w:pPr>
    <w:rPr>
      <w:rFonts w:ascii="Courier New" w:eastAsia="Times New Roman" w:hAnsi="Courier New" w:cs="Times New Roman"/>
      <w:sz w:val="20"/>
      <w:szCs w:val="20"/>
      <w:lang w:val="es-ES" w:eastAsia="es-ES"/>
    </w:rPr>
  </w:style>
  <w:style w:type="paragraph" w:styleId="Cita">
    <w:name w:val="Quote"/>
    <w:basedOn w:val="Normal"/>
    <w:qFormat/>
  </w:style>
  <w:style w:type="paragraph" w:styleId="Ttulo">
    <w:name w:val="Title"/>
    <w:basedOn w:val="Encabezado"/>
  </w:style>
  <w:style w:type="paragraph" w:styleId="Subttulo">
    <w:name w:val="Subtitle"/>
    <w:basedOn w:val="Encabezado"/>
  </w:style>
  <w:style w:type="paragraph" w:customStyle="1" w:styleId="Contenidodelatabla">
    <w:name w:val="Contenido de la tabla"/>
    <w:basedOn w:val="Normal"/>
    <w:qFormat/>
  </w:style>
  <w:style w:type="paragraph" w:styleId="Textonotapie">
    <w:name w:val="footnote text"/>
    <w:basedOn w:val="Normal"/>
    <w:link w:val="TextonotapieCar"/>
    <w:uiPriority w:val="99"/>
    <w:semiHidden/>
    <w:unhideWhenUsed/>
    <w:rsid w:val="007D2B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D2B11"/>
    <w:rPr>
      <w:rFonts w:ascii="Calibri" w:eastAsiaTheme="minorEastAsia" w:hAnsi="Calibri"/>
      <w:color w:val="00000A"/>
      <w:szCs w:val="20"/>
      <w:lang w:val="es-MX" w:eastAsia="es-MX"/>
    </w:rPr>
  </w:style>
  <w:style w:type="character" w:styleId="Refdenotaalpie">
    <w:name w:val="footnote reference"/>
    <w:basedOn w:val="Fuentedeprrafopredeter"/>
    <w:uiPriority w:val="99"/>
    <w:semiHidden/>
    <w:unhideWhenUsed/>
    <w:rsid w:val="007D2B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06A23D3-32C0-488D-92B1-CA9E7370A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8</Pages>
  <Words>2380</Words>
  <Characters>13091</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Gema</dc:creator>
  <cp:lastModifiedBy>Francisco Jesús Ramírez Ortiz</cp:lastModifiedBy>
  <cp:revision>32</cp:revision>
  <cp:lastPrinted>2021-06-29T08:30:00Z</cp:lastPrinted>
  <dcterms:created xsi:type="dcterms:W3CDTF">2016-06-14T16:24:00Z</dcterms:created>
  <dcterms:modified xsi:type="dcterms:W3CDTF">2023-04-11T11:16:00Z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