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5F" w:rsidRPr="000C1E99" w:rsidRDefault="00B53925" w:rsidP="000C1E99">
      <w:pPr>
        <w:jc w:val="center"/>
        <w:rPr>
          <w:rFonts w:ascii="Goudy Old Style" w:hAnsi="Goudy Old Style"/>
          <w:sz w:val="28"/>
          <w:szCs w:val="28"/>
        </w:rPr>
      </w:pPr>
      <w:r w:rsidRPr="000C1E99">
        <w:rPr>
          <w:rFonts w:ascii="Goudy Old Style" w:hAnsi="Goudy Old Style"/>
          <w:sz w:val="28"/>
          <w:szCs w:val="28"/>
        </w:rPr>
        <w:t>Jornadas «</w:t>
      </w:r>
      <w:r w:rsidR="002A065F" w:rsidRPr="000C1E99">
        <w:rPr>
          <w:rFonts w:ascii="Goudy Old Style" w:hAnsi="Goudy Old Style"/>
          <w:sz w:val="28"/>
          <w:szCs w:val="28"/>
        </w:rPr>
        <w:t xml:space="preserve">Campo literario en el imperio de los </w:t>
      </w:r>
      <w:proofErr w:type="spellStart"/>
      <w:r w:rsidR="002A065F" w:rsidRPr="000C1E99">
        <w:rPr>
          <w:rFonts w:ascii="Goudy Old Style" w:hAnsi="Goudy Old Style"/>
          <w:sz w:val="28"/>
          <w:szCs w:val="28"/>
        </w:rPr>
        <w:t>Felipes</w:t>
      </w:r>
      <w:proofErr w:type="spellEnd"/>
      <w:r w:rsidR="002A065F" w:rsidRPr="000C1E99">
        <w:rPr>
          <w:rFonts w:ascii="Goudy Old Style" w:hAnsi="Goudy Old Style"/>
          <w:sz w:val="28"/>
          <w:szCs w:val="28"/>
        </w:rPr>
        <w:t>: Recepción e  historiografía</w:t>
      </w:r>
      <w:r w:rsidRPr="000C1E99">
        <w:rPr>
          <w:rFonts w:ascii="Goudy Old Style" w:hAnsi="Goudy Old Style"/>
          <w:sz w:val="28"/>
          <w:szCs w:val="28"/>
        </w:rPr>
        <w:t>».</w:t>
      </w:r>
    </w:p>
    <w:p w:rsidR="00B53925" w:rsidRPr="000C1E99" w:rsidRDefault="00B53925" w:rsidP="000C1E99">
      <w:pPr>
        <w:jc w:val="center"/>
        <w:rPr>
          <w:rFonts w:ascii="Goudy Old Style" w:hAnsi="Goudy Old Style"/>
          <w:sz w:val="28"/>
          <w:szCs w:val="28"/>
        </w:rPr>
      </w:pPr>
      <w:r w:rsidRPr="000C1E99">
        <w:rPr>
          <w:rFonts w:ascii="Goudy Old Style" w:hAnsi="Goudy Old Style"/>
          <w:sz w:val="28"/>
          <w:szCs w:val="28"/>
        </w:rPr>
        <w:t>IV Workshop de la Red de Excelencia «Voces y silencios: Discursos culturales en la Edad Moderna»</w:t>
      </w:r>
    </w:p>
    <w:p w:rsidR="00B53925" w:rsidRPr="000C1E99" w:rsidRDefault="00B53925" w:rsidP="000C1E99">
      <w:pPr>
        <w:jc w:val="center"/>
        <w:rPr>
          <w:rFonts w:ascii="Goudy Old Style" w:hAnsi="Goudy Old Style"/>
          <w:sz w:val="28"/>
          <w:szCs w:val="28"/>
        </w:rPr>
      </w:pPr>
    </w:p>
    <w:p w:rsidR="000D2C95" w:rsidRDefault="00B53925" w:rsidP="000C1E99">
      <w:pPr>
        <w:jc w:val="center"/>
        <w:rPr>
          <w:rFonts w:ascii="Goudy Old Style" w:hAnsi="Goudy Old Style"/>
          <w:szCs w:val="24"/>
        </w:rPr>
      </w:pPr>
      <w:r w:rsidRPr="000C1E99">
        <w:rPr>
          <w:rFonts w:ascii="Goudy Old Style" w:hAnsi="Goudy Old Style"/>
          <w:szCs w:val="24"/>
        </w:rPr>
        <w:t>[</w:t>
      </w:r>
      <w:r w:rsidR="000D2C95" w:rsidRPr="000C1E99">
        <w:rPr>
          <w:rFonts w:ascii="Goudy Old Style" w:hAnsi="Goudy Old Style"/>
          <w:szCs w:val="24"/>
        </w:rPr>
        <w:t xml:space="preserve">Ayuda de Europa Investigación </w:t>
      </w:r>
      <w:r w:rsidR="0070560B" w:rsidRPr="000C1E99">
        <w:rPr>
          <w:rFonts w:ascii="Goudy Old Style" w:hAnsi="Goudy Old Style"/>
          <w:szCs w:val="24"/>
        </w:rPr>
        <w:t>«</w:t>
      </w:r>
      <w:r w:rsidR="000D2C95" w:rsidRPr="000C1E99">
        <w:rPr>
          <w:rFonts w:ascii="Goudy Old Style" w:hAnsi="Goudy Old Style"/>
          <w:szCs w:val="24"/>
        </w:rPr>
        <w:t>Campo literario e  Imperio</w:t>
      </w:r>
      <w:r w:rsidR="0070560B" w:rsidRPr="000C1E99">
        <w:rPr>
          <w:rFonts w:ascii="Goudy Old Style" w:hAnsi="Goudy Old Style"/>
          <w:szCs w:val="24"/>
        </w:rPr>
        <w:t>»</w:t>
      </w:r>
      <w:r w:rsidRPr="000C1E99">
        <w:rPr>
          <w:rFonts w:ascii="Goudy Old Style" w:hAnsi="Goudy Old Style"/>
          <w:szCs w:val="24"/>
        </w:rPr>
        <w:t>]</w:t>
      </w:r>
    </w:p>
    <w:p w:rsidR="00581CFB" w:rsidRDefault="00581CFB" w:rsidP="00581CFB">
      <w:pPr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Aula de Grados </w:t>
      </w:r>
      <w:r w:rsidRPr="00BA2ABB">
        <w:rPr>
          <w:rFonts w:ascii="Goudy Old Style" w:hAnsi="Goudy Old Style"/>
          <w:sz w:val="18"/>
          <w:szCs w:val="18"/>
        </w:rPr>
        <w:sym w:font="Symbol" w:char="F0BE"/>
      </w:r>
      <w:r>
        <w:rPr>
          <w:rFonts w:ascii="Goudy Old Style" w:hAnsi="Goudy Old Style"/>
          <w:sz w:val="18"/>
          <w:szCs w:val="18"/>
        </w:rPr>
        <w:t xml:space="preserve"> </w:t>
      </w:r>
      <w:r w:rsidRPr="007E603C">
        <w:rPr>
          <w:rFonts w:ascii="Goudy Old Style" w:hAnsi="Goudy Old Style"/>
          <w:sz w:val="18"/>
          <w:szCs w:val="18"/>
        </w:rPr>
        <w:t>3-5 de junio de 2019</w:t>
      </w:r>
    </w:p>
    <w:p w:rsidR="00581CFB" w:rsidRPr="007E603C" w:rsidRDefault="00581CFB" w:rsidP="00581CFB">
      <w:pPr>
        <w:rPr>
          <w:rFonts w:ascii="Goudy Old Style" w:hAnsi="Goudy Old Style"/>
          <w:sz w:val="18"/>
          <w:szCs w:val="18"/>
        </w:rPr>
      </w:pPr>
    </w:p>
    <w:p w:rsidR="00581CFB" w:rsidRPr="007E603C" w:rsidRDefault="00581CFB" w:rsidP="00581CFB">
      <w:pPr>
        <w:jc w:val="center"/>
        <w:rPr>
          <w:rFonts w:ascii="Goudy Old Style" w:hAnsi="Goudy Old Style"/>
          <w:szCs w:val="24"/>
        </w:rPr>
      </w:pPr>
      <w:r w:rsidRPr="007E603C">
        <w:rPr>
          <w:rFonts w:ascii="Goudy Old Style" w:hAnsi="Goudy Old Style"/>
          <w:szCs w:val="24"/>
        </w:rPr>
        <w:t>Facultad de Filología  / Universidad de Sevilla</w:t>
      </w:r>
    </w:p>
    <w:p w:rsidR="00581CFB" w:rsidRPr="000C1E99" w:rsidRDefault="00581CFB" w:rsidP="000C1E99">
      <w:pPr>
        <w:jc w:val="center"/>
        <w:rPr>
          <w:rFonts w:ascii="Goudy Old Style" w:hAnsi="Goudy Old Style"/>
          <w:szCs w:val="24"/>
        </w:rPr>
      </w:pPr>
    </w:p>
    <w:p w:rsidR="002A065F" w:rsidRPr="000C1E99" w:rsidRDefault="002A065F">
      <w:pPr>
        <w:rPr>
          <w:rFonts w:ascii="Goudy Old Style" w:hAnsi="Goudy Old Style"/>
          <w:sz w:val="20"/>
          <w:szCs w:val="20"/>
        </w:rPr>
      </w:pPr>
    </w:p>
    <w:p w:rsidR="002A065F" w:rsidRPr="000C1E99" w:rsidRDefault="002A065F">
      <w:pPr>
        <w:rPr>
          <w:rFonts w:ascii="Goudy Old Style" w:hAnsi="Goudy Old Style"/>
          <w:sz w:val="20"/>
          <w:szCs w:val="20"/>
        </w:rPr>
      </w:pP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835"/>
        <w:gridCol w:w="2977"/>
      </w:tblGrid>
      <w:tr w:rsidR="000B27D3" w:rsidRPr="000C1E99" w:rsidTr="000C1E99">
        <w:tc>
          <w:tcPr>
            <w:tcW w:w="852" w:type="dxa"/>
          </w:tcPr>
          <w:p w:rsidR="000B27D3" w:rsidRPr="000C1E99" w:rsidRDefault="000B27D3" w:rsidP="001317DA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976" w:type="dxa"/>
          </w:tcPr>
          <w:p w:rsidR="000B27D3" w:rsidRPr="000C1E99" w:rsidRDefault="000B27D3" w:rsidP="001317DA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DÍA  3 de junio</w:t>
            </w:r>
          </w:p>
        </w:tc>
        <w:tc>
          <w:tcPr>
            <w:tcW w:w="2835" w:type="dxa"/>
          </w:tcPr>
          <w:p w:rsidR="000B27D3" w:rsidRPr="000C1E99" w:rsidRDefault="000B27D3" w:rsidP="001317DA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DÍA 4 de junio</w:t>
            </w:r>
          </w:p>
        </w:tc>
        <w:tc>
          <w:tcPr>
            <w:tcW w:w="2977" w:type="dxa"/>
          </w:tcPr>
          <w:p w:rsidR="000B27D3" w:rsidRPr="000C1E99" w:rsidRDefault="000B27D3" w:rsidP="001317DA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DÍA 5 de junio</w:t>
            </w: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D635F9" w:rsidP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10:30</w:t>
            </w: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11:00</w:t>
            </w: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D635F9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11:10</w:t>
            </w: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976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Inauguración.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Profs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>. Juan Montero y Mercedes Comellas</w:t>
            </w:r>
          </w:p>
          <w:p w:rsidR="000B27D3" w:rsidRPr="000C1E99" w:rsidRDefault="000B27D3" w:rsidP="00E81AFB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Presentación. Profª Begoña López Bueno. Universidad de Sevilla. </w:t>
            </w:r>
            <w:proofErr w:type="spellStart"/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silem</w:t>
            </w:r>
            <w:proofErr w:type="spellEnd"/>
          </w:p>
        </w:tc>
        <w:tc>
          <w:tcPr>
            <w:tcW w:w="2835" w:type="dxa"/>
          </w:tcPr>
          <w:p w:rsidR="000B27D3" w:rsidRPr="000C1E99" w:rsidRDefault="000B27D3" w:rsidP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Prof. Manuel Garrido Palazón (Universidad de Almería): «La oscuridad conceptista española ante las Luces europeas: de la retórica a la Historia»</w:t>
            </w:r>
          </w:p>
        </w:tc>
        <w:tc>
          <w:tcPr>
            <w:tcW w:w="2977" w:type="dxa"/>
          </w:tcPr>
          <w:p w:rsidR="000B27D3" w:rsidRPr="000C1E99" w:rsidRDefault="000B27D3" w:rsidP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Prof. </w:t>
            </w:r>
            <w:r w:rsidRPr="000C1E99">
              <w:rPr>
                <w:rFonts w:ascii="Goudy Old Style" w:hAnsi="Goudy Old Style"/>
                <w:bCs/>
                <w:sz w:val="20"/>
                <w:szCs w:val="20"/>
              </w:rPr>
              <w:t>Jacobo Sanz Hermida (Universidad de Salamanca</w:t>
            </w:r>
            <w:r w:rsidR="003359A7" w:rsidRPr="000C1E99">
              <w:rPr>
                <w:rFonts w:ascii="Goudy Old Style" w:hAnsi="Goudy Old Style"/>
                <w:bCs/>
                <w:sz w:val="20"/>
                <w:szCs w:val="20"/>
              </w:rPr>
              <w:t>/</w:t>
            </w:r>
            <w:r w:rsidRPr="000C1E99">
              <w:rPr>
                <w:rFonts w:ascii="Goudy Old Style" w:hAnsi="Goudy Old Style"/>
                <w:bCs/>
                <w:sz w:val="20"/>
                <w:szCs w:val="20"/>
              </w:rPr>
              <w:t xml:space="preserve"> </w:t>
            </w:r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 xml:space="preserve">bieses):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«La escritura femenina en Portugal durante la monarquía dual (1580-1640): estado de la cuestión»</w:t>
            </w: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3359A7" w:rsidP="00E81AFB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11:30</w:t>
            </w:r>
          </w:p>
        </w:tc>
        <w:tc>
          <w:tcPr>
            <w:tcW w:w="2976" w:type="dxa"/>
          </w:tcPr>
          <w:p w:rsidR="000B27D3" w:rsidRPr="000C1E99" w:rsidRDefault="000B27D3" w:rsidP="003359A7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Profª </w:t>
            </w:r>
            <w:r w:rsidR="003359A7" w:rsidRPr="000C1E99">
              <w:rPr>
                <w:rFonts w:ascii="Goudy Old Style" w:hAnsi="Goudy Old Style"/>
                <w:bCs/>
                <w:sz w:val="20"/>
                <w:szCs w:val="20"/>
              </w:rPr>
              <w:t>María Martos (</w:t>
            </w:r>
            <w:proofErr w:type="spellStart"/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uned</w:t>
            </w:r>
            <w:proofErr w:type="spellEnd"/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-bieses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«La </w:t>
            </w:r>
            <w:proofErr w:type="spellStart"/>
            <w:r w:rsidRPr="000C1E99">
              <w:rPr>
                <w:rFonts w:ascii="Goudy Old Style" w:hAnsi="Goudy Old Style"/>
                <w:i/>
                <w:iCs/>
                <w:sz w:val="20"/>
                <w:szCs w:val="20"/>
              </w:rPr>
              <w:t>Hespaña</w:t>
            </w:r>
            <w:proofErr w:type="spellEnd"/>
            <w:r w:rsidRPr="000C1E99">
              <w:rPr>
                <w:rFonts w:ascii="Goudy Old Style" w:hAnsi="Goudy Old Style"/>
                <w:i/>
                <w:iCs/>
                <w:sz w:val="20"/>
                <w:szCs w:val="20"/>
              </w:rPr>
              <w:t xml:space="preserve"> libertada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 (1618-1673) de Bernarda Ferreira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Lacerda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 xml:space="preserve"> y la idea de imperio»</w:t>
            </w:r>
          </w:p>
        </w:tc>
        <w:tc>
          <w:tcPr>
            <w:tcW w:w="2835" w:type="dxa"/>
          </w:tcPr>
          <w:p w:rsidR="000B27D3" w:rsidRPr="000C1E99" w:rsidRDefault="000B27D3" w:rsidP="003359A7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Profª </w:t>
            </w:r>
            <w:r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 xml:space="preserve">Teodora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>Grigoriadu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>Hellenic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 xml:space="preserve"> Open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>University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>/</w:t>
            </w:r>
            <w:r w:rsidRPr="000C1E99">
              <w:rPr>
                <w:rFonts w:ascii="Goudy Old Style" w:hAnsi="Goudy Old Style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dialogyca</w:t>
            </w:r>
            <w:proofErr w:type="spellEnd"/>
            <w:r w:rsidR="003359A7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 xml:space="preserve">): </w:t>
            </w:r>
            <w:r w:rsidRPr="000C1E99">
              <w:rPr>
                <w:rFonts w:ascii="Goudy Old Style" w:hAnsi="Goudy Old Style" w:cs="Segoe UI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l-GR"/>
              </w:rPr>
              <w:t xml:space="preserve">«De la península Ibérica a los Balcanes: Cervantes y Gracián leídos y traducidos en las cortes </w:t>
            </w:r>
            <w:proofErr w:type="spellStart"/>
            <w:r w:rsidRPr="000C1E99">
              <w:rPr>
                <w:rFonts w:ascii="Goudy Old Style" w:hAnsi="Goudy Old Style" w:cs="Segoe UI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l-GR"/>
              </w:rPr>
              <w:t>fanariotas</w:t>
            </w:r>
            <w:proofErr w:type="spellEnd"/>
            <w:r w:rsidRPr="000C1E99">
              <w:rPr>
                <w:rFonts w:ascii="Goudy Old Style" w:hAnsi="Goudy Old Style" w:cs="Segoe UI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l-GR"/>
              </w:rPr>
              <w:t xml:space="preserve"> de los primeros </w:t>
            </w:r>
            <w:proofErr w:type="spellStart"/>
            <w:r w:rsidRPr="000C1E99">
              <w:rPr>
                <w:rFonts w:ascii="Goudy Old Style" w:hAnsi="Goudy Old Style" w:cs="Segoe UI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l-GR"/>
              </w:rPr>
              <w:t>Mavrocordatos</w:t>
            </w:r>
            <w:proofErr w:type="spellEnd"/>
            <w:r w:rsidRPr="000C1E99">
              <w:rPr>
                <w:rFonts w:ascii="Goudy Old Style" w:hAnsi="Goudy Old Style" w:cs="Segoe UI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l-GR"/>
              </w:rPr>
              <w:t xml:space="preserve"> (s. XVIII)»</w:t>
            </w:r>
          </w:p>
        </w:tc>
        <w:tc>
          <w:tcPr>
            <w:tcW w:w="2977" w:type="dxa"/>
          </w:tcPr>
          <w:p w:rsidR="000B27D3" w:rsidRPr="000C1E99" w:rsidRDefault="000B27D3" w:rsidP="003359A7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Prof. Pedro Ruiz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 Pérez (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Universidad 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de Córdoba / </w:t>
            </w:r>
            <w:proofErr w:type="spellStart"/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silem</w:t>
            </w:r>
            <w:proofErr w:type="spellEnd"/>
            <w:r w:rsidR="003359A7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 xml:space="preserve">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«Biografías de autores en tiempos  de Felipe II: hipótesis y líneas de investigación»</w:t>
            </w: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3359A7" w:rsidP="002532D0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12:15</w:t>
            </w:r>
          </w:p>
        </w:tc>
        <w:tc>
          <w:tcPr>
            <w:tcW w:w="2976" w:type="dxa"/>
          </w:tcPr>
          <w:p w:rsidR="000B27D3" w:rsidRPr="000C1E99" w:rsidRDefault="000B27D3" w:rsidP="002532D0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Descanso</w:t>
            </w:r>
          </w:p>
        </w:tc>
        <w:tc>
          <w:tcPr>
            <w:tcW w:w="2835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Descanso</w:t>
            </w:r>
          </w:p>
        </w:tc>
        <w:tc>
          <w:tcPr>
            <w:tcW w:w="2977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Descanso</w:t>
            </w: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3359A7" w:rsidP="00C8688D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12:30</w:t>
            </w:r>
          </w:p>
        </w:tc>
        <w:tc>
          <w:tcPr>
            <w:tcW w:w="2976" w:type="dxa"/>
          </w:tcPr>
          <w:p w:rsidR="000B27D3" w:rsidRPr="000C1E99" w:rsidRDefault="000B27D3" w:rsidP="003359A7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Profª Belén Molina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Huete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  (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Universidad 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de Málaga):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«Las </w:t>
            </w:r>
            <w:r w:rsidRPr="000C1E99">
              <w:rPr>
                <w:rStyle w:val="nfasis"/>
                <w:rFonts w:ascii="Goudy Old Style" w:hAnsi="Goudy Old Style"/>
                <w:sz w:val="20"/>
                <w:szCs w:val="20"/>
              </w:rPr>
              <w:t>Flores de poetas ilustres de Espinosa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 (1605) como antología cortesana: la recuperación romántica»</w:t>
            </w:r>
          </w:p>
        </w:tc>
        <w:tc>
          <w:tcPr>
            <w:tcW w:w="2835" w:type="dxa"/>
          </w:tcPr>
          <w:p w:rsidR="000B27D3" w:rsidRPr="000C1E99" w:rsidRDefault="000B27D3" w:rsidP="003359A7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Profª Lara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Vilà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  (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Universitat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 xml:space="preserve"> de Girona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 / </w:t>
            </w:r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censura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«'Invicto Carlo'. La imagen militar del Emperador en la épica filipina»</w:t>
            </w:r>
          </w:p>
        </w:tc>
        <w:tc>
          <w:tcPr>
            <w:tcW w:w="2977" w:type="dxa"/>
          </w:tcPr>
          <w:p w:rsidR="000B27D3" w:rsidRPr="000C1E99" w:rsidRDefault="000B27D3" w:rsidP="006C6371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Debate final </w:t>
            </w: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3359A7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13:15</w:t>
            </w:r>
          </w:p>
        </w:tc>
        <w:tc>
          <w:tcPr>
            <w:tcW w:w="2976" w:type="dxa"/>
          </w:tcPr>
          <w:p w:rsidR="000B27D3" w:rsidRPr="000C1E99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Debate (modera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profª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 xml:space="preserve"> Begoña López Bueno)</w:t>
            </w:r>
          </w:p>
        </w:tc>
        <w:tc>
          <w:tcPr>
            <w:tcW w:w="2835" w:type="dxa"/>
          </w:tcPr>
          <w:p w:rsidR="000B27D3" w:rsidRPr="000C1E99" w:rsidRDefault="000B27D3" w:rsidP="00682865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Debate (modera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profª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 xml:space="preserve">  Inmaculada Osuna. Universidad Complutense de Madrid)</w:t>
            </w:r>
          </w:p>
        </w:tc>
        <w:tc>
          <w:tcPr>
            <w:tcW w:w="2977" w:type="dxa"/>
          </w:tcPr>
          <w:p w:rsidR="000B27D3" w:rsidRPr="000C1E99" w:rsidRDefault="000C1E99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13:00 Clausura</w:t>
            </w: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976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SESIÓN DE TARDE</w:t>
            </w:r>
          </w:p>
        </w:tc>
        <w:tc>
          <w:tcPr>
            <w:tcW w:w="2835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SESIÓN DE TARDE</w:t>
            </w:r>
          </w:p>
        </w:tc>
        <w:tc>
          <w:tcPr>
            <w:tcW w:w="2977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0B27D3" w:rsidRPr="000C1E99" w:rsidTr="000C1E99">
        <w:tc>
          <w:tcPr>
            <w:tcW w:w="852" w:type="dxa"/>
          </w:tcPr>
          <w:p w:rsidR="006E0035" w:rsidRPr="000C1E99" w:rsidRDefault="003359A7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17:00</w:t>
            </w:r>
            <w:r w:rsidR="006E0035" w:rsidRPr="000C1E99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-59222</wp:posOffset>
                      </wp:positionH>
                      <wp:positionV relativeFrom="paragraph">
                        <wp:posOffset>54500</wp:posOffset>
                      </wp:positionV>
                      <wp:extent cx="6162261" cy="15902"/>
                      <wp:effectExtent l="0" t="0" r="29210" b="222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261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F2E62" id="Conector recto 3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4.3pt" to="480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E0035" w:rsidRPr="000C1E99" w:rsidRDefault="00D635F9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17:20</w:t>
            </w:r>
          </w:p>
          <w:p w:rsidR="006E0035" w:rsidRPr="000C1E99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6E0035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6E0035" w:rsidRPr="000C1E99" w:rsidRDefault="006E0035" w:rsidP="006E0035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6E0035" w:rsidP="006E0035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404495</wp:posOffset>
                      </wp:positionV>
                      <wp:extent cx="6146358" cy="15903"/>
                      <wp:effectExtent l="0" t="0" r="26035" b="2222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6358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904AC" id="Conector recto 5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1.85pt" to="478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635F9" w:rsidRPr="000C1E99">
              <w:rPr>
                <w:rFonts w:ascii="Goudy Old Style" w:hAnsi="Goudy Old Style"/>
                <w:sz w:val="20"/>
                <w:szCs w:val="20"/>
              </w:rPr>
              <w:t>17:40</w:t>
            </w: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D635F9" w:rsidP="0093038E">
            <w:pPr>
              <w:tabs>
                <w:tab w:val="left" w:pos="764"/>
              </w:tabs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18:00</w:t>
            </w: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93038E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93038E">
            <w:pPr>
              <w:rPr>
                <w:rFonts w:ascii="Goudy Old Style" w:hAnsi="Goudy Old Style"/>
                <w:bCs/>
                <w:sz w:val="20"/>
                <w:szCs w:val="20"/>
              </w:rPr>
            </w:pPr>
          </w:p>
          <w:p w:rsidR="000B27D3" w:rsidRPr="000C1E99" w:rsidRDefault="00D635F9" w:rsidP="0093038E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bCs/>
                <w:sz w:val="20"/>
                <w:szCs w:val="20"/>
              </w:rPr>
              <w:t>18:20</w:t>
            </w:r>
          </w:p>
        </w:tc>
        <w:tc>
          <w:tcPr>
            <w:tcW w:w="2976" w:type="dxa"/>
          </w:tcPr>
          <w:p w:rsidR="000B27D3" w:rsidRPr="000C1E99" w:rsidRDefault="000B27D3" w:rsidP="0019548F">
            <w:pPr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lastRenderedPageBreak/>
              <w:t>Profª Gema Balaguer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proofErr w:type="spellStart"/>
            <w:r w:rsidR="00633594" w:rsidRPr="00633594">
              <w:rPr>
                <w:rStyle w:val="VersalesCar"/>
                <w:rFonts w:eastAsiaTheme="minorHAnsi"/>
              </w:rPr>
              <w:t>us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/ </w:t>
            </w:r>
            <w:proofErr w:type="spellStart"/>
            <w:r w:rsidR="003359A7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silem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«Nuevas aproximaciones a la vida y obra de Diego Félix de Quijada y Riquelme». </w:t>
            </w:r>
          </w:p>
          <w:p w:rsidR="003359A7" w:rsidRPr="000C1E99" w:rsidRDefault="003359A7" w:rsidP="0019548F">
            <w:pPr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</w:pPr>
          </w:p>
          <w:p w:rsidR="003359A7" w:rsidRPr="000C1E99" w:rsidRDefault="003359A7" w:rsidP="0019548F">
            <w:pPr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</w:pPr>
          </w:p>
          <w:p w:rsidR="00C54555" w:rsidRDefault="00C5455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C54555" w:rsidRDefault="00C5455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 w:rsidP="0019548F">
            <w:pPr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Profª </w:t>
            </w:r>
            <w:proofErr w:type="spellStart"/>
            <w:r w:rsidRPr="000C1E99">
              <w:rPr>
                <w:rFonts w:ascii="Goudy Old Style" w:hAnsi="Goudy Old Style"/>
                <w:sz w:val="20"/>
                <w:szCs w:val="20"/>
              </w:rPr>
              <w:t>Elisabet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 xml:space="preserve"> Rascón</w:t>
            </w:r>
            <w:r w:rsidR="006E0035" w:rsidRPr="000C1E99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proofErr w:type="spellStart"/>
            <w:r w:rsidR="00633594" w:rsidRPr="00633594">
              <w:rPr>
                <w:rStyle w:val="VersalesCar"/>
                <w:rFonts w:eastAsiaTheme="minorHAnsi"/>
              </w:rPr>
              <w:t>uhu</w:t>
            </w:r>
            <w:proofErr w:type="spellEnd"/>
            <w:r w:rsidR="00633594" w:rsidRPr="000C1E99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6E0035" w:rsidRPr="000C1E99">
              <w:rPr>
                <w:rFonts w:ascii="Goudy Old Style" w:hAnsi="Goudy Old Style"/>
                <w:sz w:val="20"/>
                <w:szCs w:val="20"/>
              </w:rPr>
              <w:t xml:space="preserve">/ </w:t>
            </w:r>
            <w:r w:rsidR="006E0035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vidas</w:t>
            </w:r>
            <w:r w:rsidR="006E0035" w:rsidRPr="000C1E99">
              <w:rPr>
                <w:rFonts w:ascii="Goudy Old Style" w:hAnsi="Goudy Old Style"/>
                <w:sz w:val="20"/>
                <w:szCs w:val="20"/>
              </w:rPr>
              <w:t>)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. «Otra forma de contar la historia: Duque de Estrada y la épica en miniatura». </w:t>
            </w:r>
          </w:p>
          <w:p w:rsidR="00C54555" w:rsidRDefault="00C54555" w:rsidP="00D635F9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D635F9" w:rsidRPr="000C1E99" w:rsidRDefault="00D635F9" w:rsidP="00D635F9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Descanso</w:t>
            </w:r>
          </w:p>
          <w:p w:rsidR="000B27D3" w:rsidRPr="000C1E99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EB33AE" w:rsidRDefault="00EB33AE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AF08DA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-496681</wp:posOffset>
                      </wp:positionH>
                      <wp:positionV relativeFrom="paragraph">
                        <wp:posOffset>1360474</wp:posOffset>
                      </wp:positionV>
                      <wp:extent cx="6162261" cy="23854"/>
                      <wp:effectExtent l="0" t="0" r="29210" b="3365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261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A9ED1" id="Conector recto 6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107.1pt" to="446.1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>Profª Andrea González Centelles</w:t>
            </w:r>
            <w:r w:rsidR="0093038E" w:rsidRPr="000C1E99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proofErr w:type="spellStart"/>
            <w:r w:rsidR="0093038E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uab</w:t>
            </w:r>
            <w:proofErr w:type="spellEnd"/>
            <w:r w:rsidR="0093038E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/ censura</w:t>
            </w:r>
            <w:r w:rsidR="0093038E" w:rsidRPr="000C1E99">
              <w:rPr>
                <w:rFonts w:ascii="Goudy Old Style" w:hAnsi="Goudy Old Style"/>
                <w:sz w:val="20"/>
                <w:szCs w:val="20"/>
              </w:rPr>
              <w:t>)</w:t>
            </w:r>
            <w:r w:rsidR="00D042F4" w:rsidRPr="000C1E99">
              <w:rPr>
                <w:rFonts w:ascii="Goudy Old Style" w:hAnsi="Goudy Old Style"/>
                <w:sz w:val="20"/>
                <w:szCs w:val="20"/>
              </w:rPr>
              <w:t>: «</w: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>La República Hebrea de Jerónimo Román. Proyecto y perspectivas de análisis</w:t>
            </w:r>
            <w:r w:rsidR="00D042F4" w:rsidRPr="000C1E99">
              <w:rPr>
                <w:rFonts w:ascii="Goudy Old Style" w:hAnsi="Goudy Old Style"/>
                <w:sz w:val="20"/>
                <w:szCs w:val="20"/>
              </w:rPr>
              <w:t>»</w: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 xml:space="preserve">. </w:t>
            </w:r>
          </w:p>
          <w:p w:rsidR="0093038E" w:rsidRPr="000C1E99" w:rsidRDefault="0093038E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Pr="000C1E99" w:rsidRDefault="0093038E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93038E" w:rsidRDefault="0093038E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AF08DA" w:rsidRPr="000C1E99" w:rsidRDefault="00AF08DA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 w:rsidP="005B639E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Profª</w:t>
            </w:r>
            <w:r w:rsidRPr="000C1E99">
              <w:rPr>
                <w:rFonts w:ascii="Goudy Old Style" w:hAnsi="Goudy Old Style"/>
                <w:bCs/>
                <w:sz w:val="20"/>
                <w:szCs w:val="20"/>
              </w:rPr>
              <w:t xml:space="preserve"> Verónica Zaragoza Gómez</w:t>
            </w:r>
            <w:r w:rsidR="0093038E" w:rsidRPr="000C1E99">
              <w:rPr>
                <w:rFonts w:ascii="Goudy Old Style" w:hAnsi="Goudy Old Style"/>
                <w:bCs/>
                <w:sz w:val="20"/>
                <w:szCs w:val="20"/>
              </w:rPr>
              <w:t xml:space="preserve"> </w:t>
            </w:r>
            <w:r w:rsidR="0093038E" w:rsidRPr="00633594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(</w:t>
            </w:r>
            <w:proofErr w:type="spellStart"/>
            <w:r w:rsidR="00633594" w:rsidRPr="00633594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uned</w:t>
            </w:r>
            <w:proofErr w:type="spellEnd"/>
            <w:r w:rsidR="00633594" w:rsidRPr="00633594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 xml:space="preserve">/ </w:t>
            </w:r>
            <w:r w:rsidR="0093038E" w:rsidRPr="00633594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bieses)</w:t>
            </w:r>
            <w:r w:rsidR="0093038E" w:rsidRPr="000C1E99">
              <w:rPr>
                <w:rFonts w:ascii="Goudy Old Style" w:hAnsi="Goudy Old Style"/>
                <w:bCs/>
                <w:sz w:val="20"/>
                <w:szCs w:val="20"/>
              </w:rPr>
              <w:t>: «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La tradición poética del Carmelo Descalzo Femenino en la Corona de Aragón: las singularidades del cancionero p</w:t>
            </w:r>
            <w:r w:rsidR="0093038E" w:rsidRPr="000C1E99">
              <w:rPr>
                <w:rFonts w:ascii="Goudy Old Style" w:hAnsi="Goudy Old Style"/>
                <w:sz w:val="20"/>
                <w:szCs w:val="20"/>
              </w:rPr>
              <w:t>oético de las carmelitas de Vic»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6E0035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lastRenderedPageBreak/>
              <w:t>Prof. Sergio Montalvo</w:t>
            </w:r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proofErr w:type="spellStart"/>
            <w:r w:rsidR="00633594" w:rsidRPr="00633594">
              <w:rPr>
                <w:rStyle w:val="VersalesCar"/>
                <w:rFonts w:eastAsiaTheme="minorHAnsi"/>
              </w:rPr>
              <w:t>ucm</w:t>
            </w:r>
            <w:proofErr w:type="spellEnd"/>
            <w:r w:rsidR="00633594" w:rsidRPr="000C1E99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6E0035" w:rsidRPr="000C1E99">
              <w:rPr>
                <w:rFonts w:ascii="Goudy Old Style" w:hAnsi="Goudy Old Style"/>
                <w:sz w:val="20"/>
                <w:szCs w:val="20"/>
              </w:rPr>
              <w:t xml:space="preserve">/ </w:t>
            </w:r>
            <w:proofErr w:type="spellStart"/>
            <w:r w:rsidR="006E0035"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dialogyca</w:t>
            </w:r>
            <w:proofErr w:type="spellEnd"/>
            <w:r w:rsidR="003359A7" w:rsidRPr="000C1E99">
              <w:rPr>
                <w:rFonts w:ascii="Goudy Old Style" w:hAnsi="Goudy Old Style"/>
                <w:sz w:val="20"/>
                <w:szCs w:val="20"/>
              </w:rPr>
              <w:t xml:space="preserve">):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«Evolución y cambio en el concepto de educación femenina. Textos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lastRenderedPageBreak/>
              <w:t xml:space="preserve">españoles de los siglos XVI y XVII y proyecciones en el XVIII». </w:t>
            </w:r>
          </w:p>
          <w:p w:rsidR="00AF08DA" w:rsidRPr="000C1E99" w:rsidRDefault="00AF08DA" w:rsidP="0019548F">
            <w:pPr>
              <w:rPr>
                <w:rFonts w:ascii="Goudy Old Style" w:hAnsi="Goudy Old Style"/>
                <w:sz w:val="20"/>
                <w:szCs w:val="20"/>
              </w:rPr>
            </w:pPr>
            <w:bookmarkStart w:id="0" w:name="_GoBack"/>
            <w:bookmarkEnd w:id="0"/>
          </w:p>
          <w:p w:rsidR="00C54555" w:rsidRDefault="00C54555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C54555" w:rsidRDefault="006E0035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D.</w: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 xml:space="preserve"> Manu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el</w: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 xml:space="preserve"> Contreras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proofErr w:type="spellStart"/>
            <w:r w:rsidR="00633594" w:rsidRPr="00633594">
              <w:rPr>
                <w:rStyle w:val="VersalesCar"/>
                <w:rFonts w:eastAsiaTheme="minorHAnsi"/>
              </w:rPr>
              <w:t>us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 xml:space="preserve">/ </w:t>
            </w:r>
            <w:proofErr w:type="spellStart"/>
            <w:r w:rsidRPr="000C1E99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silem</w:t>
            </w:r>
            <w:proofErr w:type="spellEnd"/>
            <w:r w:rsidRPr="000C1E99">
              <w:rPr>
                <w:rFonts w:ascii="Goudy Old Style" w:hAnsi="Goudy Old Style"/>
                <w:sz w:val="20"/>
                <w:szCs w:val="20"/>
              </w:rPr>
              <w:t>):</w: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 xml:space="preserve"> «La literatura española áurea en los libros de viajeros europeos: 1770-1822». </w:t>
            </w:r>
          </w:p>
          <w:p w:rsidR="00C54555" w:rsidRDefault="00C54555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-2529756</wp:posOffset>
                      </wp:positionH>
                      <wp:positionV relativeFrom="paragraph">
                        <wp:posOffset>23715</wp:posOffset>
                      </wp:positionV>
                      <wp:extent cx="6177970" cy="0"/>
                      <wp:effectExtent l="0" t="0" r="3238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41B8B" id="Conector recto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9.2pt,1.85pt" to="287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B27D3" w:rsidRPr="000C1E99" w:rsidRDefault="00C54555" w:rsidP="0019548F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D</w:t>
            </w:r>
            <w:r w:rsidR="000B27D3" w:rsidRPr="000C1E99">
              <w:rPr>
                <w:rFonts w:ascii="Goudy Old Style" w:hAnsi="Goudy Old Style"/>
                <w:sz w:val="20"/>
                <w:szCs w:val="20"/>
              </w:rPr>
              <w:t>escanso</w:t>
            </w:r>
          </w:p>
          <w:p w:rsidR="000B27D3" w:rsidRPr="000C1E99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AF08DA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  <w:p w:rsidR="0093038E" w:rsidRPr="00AF08DA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Profª Catalina García-Posada</w:t>
            </w:r>
            <w:r w:rsidR="00D042F4" w:rsidRPr="000C1E99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proofErr w:type="spellStart"/>
            <w:r w:rsidR="00633594" w:rsidRPr="00633594">
              <w:rPr>
                <w:rStyle w:val="VersalesCar"/>
                <w:rFonts w:eastAsiaTheme="minorHAnsi"/>
              </w:rPr>
              <w:t>ucm</w:t>
            </w:r>
            <w:proofErr w:type="spellEnd"/>
            <w:r w:rsidR="00633594" w:rsidRPr="00633594">
              <w:rPr>
                <w:rStyle w:val="VersalesCar"/>
                <w:rFonts w:eastAsiaTheme="minorHAnsi"/>
              </w:rPr>
              <w:t xml:space="preserve">/ </w:t>
            </w:r>
            <w:proofErr w:type="spellStart"/>
            <w:r w:rsidR="00633594" w:rsidRPr="00633594">
              <w:rPr>
                <w:rStyle w:val="VersalesCar"/>
                <w:rFonts w:eastAsiaTheme="minorHAnsi"/>
              </w:rPr>
              <w:t>d</w:t>
            </w:r>
            <w:r w:rsidR="00D042F4" w:rsidRPr="00633594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ialogyca</w:t>
            </w:r>
            <w:proofErr w:type="spellEnd"/>
            <w:r w:rsidR="00D042F4" w:rsidRPr="000C1E99">
              <w:rPr>
                <w:rFonts w:ascii="Goudy Old Style" w:hAnsi="Goudy Old Style"/>
                <w:sz w:val="20"/>
                <w:szCs w:val="20"/>
              </w:rPr>
              <w:t>): «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La recepción de la </w:t>
            </w:r>
            <w:r w:rsidRPr="000C1E99">
              <w:rPr>
                <w:rFonts w:ascii="Goudy Old Style" w:hAnsi="Goudy Old Style"/>
                <w:i/>
                <w:iCs/>
                <w:sz w:val="20"/>
                <w:szCs w:val="20"/>
              </w:rPr>
              <w:t>Nueva filosofía de la naturaleza del hombre 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(1587) desde el siglo XVII hasta los albores del siglo XX: aceptación y cuestionamiento de Oliva Sabuco como</w:t>
            </w:r>
            <w:r w:rsidR="00D042F4" w:rsidRPr="000C1E99">
              <w:rPr>
                <w:rFonts w:ascii="Goudy Old Style" w:hAnsi="Goudy Old Style"/>
                <w:sz w:val="20"/>
                <w:szCs w:val="20"/>
              </w:rPr>
              <w:t xml:space="preserve"> autora de la obra»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 xml:space="preserve">. </w:t>
            </w:r>
          </w:p>
          <w:p w:rsidR="00AF08DA" w:rsidRDefault="00AF08DA" w:rsidP="0019548F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0B27D3" w:rsidRPr="000C1E99" w:rsidRDefault="000B27D3" w:rsidP="0019548F">
            <w:pPr>
              <w:rPr>
                <w:rFonts w:ascii="Goudy Old Style" w:hAnsi="Goudy Old Style"/>
                <w:sz w:val="20"/>
                <w:szCs w:val="20"/>
                <w:highlight w:val="green"/>
              </w:rPr>
            </w:pPr>
            <w:r w:rsidRPr="0052520A">
              <w:rPr>
                <w:rFonts w:ascii="Goudy Old Style" w:hAnsi="Goudy Old Style"/>
                <w:sz w:val="20"/>
                <w:szCs w:val="20"/>
              </w:rPr>
              <w:t>Profª. María Zambrana</w:t>
            </w:r>
            <w:r w:rsidR="0052520A" w:rsidRPr="0052520A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52520A" w:rsidRPr="0052520A">
              <w:rPr>
                <w:rStyle w:val="VersalesCar"/>
                <w:rFonts w:eastAsiaTheme="minorHAnsi"/>
              </w:rPr>
              <w:t>(</w:t>
            </w:r>
            <w:proofErr w:type="spellStart"/>
            <w:r w:rsidR="0052520A" w:rsidRPr="0052520A">
              <w:rPr>
                <w:rStyle w:val="VersalesCar"/>
                <w:rFonts w:eastAsiaTheme="minorHAnsi"/>
              </w:rPr>
              <w:t>uhu</w:t>
            </w:r>
            <w:proofErr w:type="spellEnd"/>
            <w:r w:rsidR="0052520A" w:rsidRPr="0052520A">
              <w:rPr>
                <w:rStyle w:val="VersalesCar"/>
                <w:rFonts w:eastAsiaTheme="minorHAnsi"/>
              </w:rPr>
              <w:t>/ vidas)</w:t>
            </w:r>
            <w:r w:rsidRPr="0052520A">
              <w:rPr>
                <w:rFonts w:ascii="Goudy Old Style" w:hAnsi="Goudy Old Style"/>
                <w:sz w:val="20"/>
                <w:szCs w:val="20"/>
              </w:rPr>
              <w:t xml:space="preserve"> y Gema Balaguer</w:t>
            </w:r>
            <w:r w:rsidR="0052520A" w:rsidRPr="0052520A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="0052520A" w:rsidRPr="0052520A">
              <w:rPr>
                <w:rFonts w:ascii="Goudy Old Style" w:hAnsi="Goudy Old Style"/>
                <w:sz w:val="20"/>
                <w:szCs w:val="20"/>
              </w:rPr>
              <w:t>(</w:t>
            </w:r>
            <w:proofErr w:type="spellStart"/>
            <w:r w:rsidR="0052520A" w:rsidRPr="0052520A">
              <w:rPr>
                <w:rStyle w:val="VersalesCar"/>
                <w:rFonts w:eastAsiaTheme="minorHAnsi"/>
              </w:rPr>
              <w:t>us</w:t>
            </w:r>
            <w:proofErr w:type="spellEnd"/>
            <w:r w:rsidR="0052520A" w:rsidRPr="0052520A">
              <w:rPr>
                <w:rFonts w:ascii="Goudy Old Style" w:hAnsi="Goudy Old Style"/>
                <w:sz w:val="20"/>
                <w:szCs w:val="20"/>
              </w:rPr>
              <w:t xml:space="preserve">/ </w:t>
            </w:r>
            <w:proofErr w:type="spellStart"/>
            <w:r w:rsidR="0052520A" w:rsidRPr="0052520A">
              <w:rPr>
                <w:rStyle w:val="VersalesCar"/>
                <w:rFonts w:ascii="Goudy Old Style" w:eastAsiaTheme="minorHAnsi" w:hAnsi="Goudy Old Style"/>
                <w:sz w:val="20"/>
                <w:szCs w:val="20"/>
              </w:rPr>
              <w:t>silem</w:t>
            </w:r>
            <w:proofErr w:type="spellEnd"/>
            <w:r w:rsidR="0052520A" w:rsidRPr="0052520A">
              <w:rPr>
                <w:rFonts w:ascii="Goudy Old Style" w:hAnsi="Goudy Old Style"/>
                <w:sz w:val="20"/>
                <w:szCs w:val="20"/>
              </w:rPr>
              <w:t>)</w:t>
            </w:r>
            <w:r w:rsidR="0052520A" w:rsidRPr="0052520A">
              <w:rPr>
                <w:rFonts w:ascii="Goudy Old Style" w:hAnsi="Goudy Old Style"/>
                <w:sz w:val="20"/>
                <w:szCs w:val="20"/>
              </w:rPr>
              <w:t xml:space="preserve">: </w:t>
            </w:r>
            <w:r w:rsidR="0052520A">
              <w:rPr>
                <w:rFonts w:ascii="Goudy Old Style" w:hAnsi="Goudy Old Style"/>
                <w:sz w:val="20"/>
                <w:szCs w:val="20"/>
              </w:rPr>
              <w:t>«</w:t>
            </w:r>
            <w:r w:rsidR="0052520A" w:rsidRPr="0052520A">
              <w:rPr>
                <w:rFonts w:ascii="Goudy Old Style" w:hAnsi="Goudy Old Style"/>
                <w:sz w:val="20"/>
                <w:szCs w:val="20"/>
              </w:rPr>
              <w:t>Revistas científicas e indexación: cómo publicar con impacto</w:t>
            </w:r>
            <w:r w:rsidR="0052520A">
              <w:rPr>
                <w:rFonts w:ascii="Goudy Old Style" w:hAnsi="Goudy Old Style"/>
                <w:sz w:val="20"/>
                <w:szCs w:val="20"/>
              </w:rPr>
              <w:t>»</w:t>
            </w:r>
          </w:p>
          <w:p w:rsidR="000B27D3" w:rsidRPr="000C1E99" w:rsidRDefault="000B27D3" w:rsidP="00906941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0B27D3" w:rsidRPr="000C1E99" w:rsidTr="000C1E99">
        <w:tc>
          <w:tcPr>
            <w:tcW w:w="852" w:type="dxa"/>
          </w:tcPr>
          <w:p w:rsidR="000B27D3" w:rsidRPr="000C1E99" w:rsidRDefault="00D635F9" w:rsidP="00D635F9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>18:45</w:t>
            </w:r>
          </w:p>
        </w:tc>
        <w:tc>
          <w:tcPr>
            <w:tcW w:w="2976" w:type="dxa"/>
          </w:tcPr>
          <w:p w:rsidR="000B27D3" w:rsidRPr="000C1E99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Debate (modera </w:t>
            </w:r>
            <w:proofErr w:type="spellStart"/>
            <w:r w:rsidR="00D635F9" w:rsidRPr="000C1E99">
              <w:rPr>
                <w:rFonts w:ascii="Goudy Old Style" w:hAnsi="Goudy Old Style"/>
                <w:sz w:val="20"/>
                <w:szCs w:val="20"/>
              </w:rPr>
              <w:t>prof.</w:t>
            </w:r>
            <w:proofErr w:type="spellEnd"/>
            <w:r w:rsidR="00D635F9" w:rsidRPr="000C1E99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Juan Montero</w:t>
            </w:r>
            <w:r w:rsidR="00D635F9" w:rsidRPr="000C1E99">
              <w:rPr>
                <w:rFonts w:ascii="Goudy Old Style" w:hAnsi="Goudy Old Style"/>
                <w:sz w:val="20"/>
                <w:szCs w:val="20"/>
              </w:rPr>
              <w:t xml:space="preserve"> Delgado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B27D3" w:rsidRPr="000C1E99" w:rsidRDefault="000B27D3" w:rsidP="0019548F">
            <w:pPr>
              <w:rPr>
                <w:rFonts w:ascii="Goudy Old Style" w:hAnsi="Goudy Old Style"/>
                <w:sz w:val="20"/>
                <w:szCs w:val="20"/>
              </w:rPr>
            </w:pPr>
            <w:r w:rsidRPr="000C1E99">
              <w:rPr>
                <w:rFonts w:ascii="Goudy Old Style" w:hAnsi="Goudy Old Style"/>
                <w:sz w:val="20"/>
                <w:szCs w:val="20"/>
              </w:rPr>
              <w:t xml:space="preserve">Debate (modera </w:t>
            </w:r>
            <w:proofErr w:type="spellStart"/>
            <w:r w:rsidR="00D635F9" w:rsidRPr="000C1E99">
              <w:rPr>
                <w:rFonts w:ascii="Goudy Old Style" w:hAnsi="Goudy Old Style"/>
                <w:sz w:val="20"/>
                <w:szCs w:val="20"/>
              </w:rPr>
              <w:t>prof.</w:t>
            </w:r>
            <w:proofErr w:type="spellEnd"/>
            <w:r w:rsidR="00D635F9" w:rsidRPr="000C1E99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Pedro Ruiz</w:t>
            </w:r>
            <w:r w:rsidR="00D635F9" w:rsidRPr="000C1E99">
              <w:rPr>
                <w:rFonts w:ascii="Goudy Old Style" w:hAnsi="Goudy Old Style"/>
                <w:sz w:val="20"/>
                <w:szCs w:val="20"/>
              </w:rPr>
              <w:t xml:space="preserve"> Pérez</w:t>
            </w:r>
            <w:r w:rsidRPr="000C1E99">
              <w:rPr>
                <w:rFonts w:ascii="Goudy Old Style" w:hAnsi="Goudy Old Style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0B27D3" w:rsidRPr="000C1E99" w:rsidRDefault="000B27D3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2A065F" w:rsidRPr="000C1E99" w:rsidRDefault="002A065F" w:rsidP="00AF08DA">
      <w:pPr>
        <w:rPr>
          <w:rFonts w:ascii="Goudy Old Style" w:hAnsi="Goudy Old Style"/>
          <w:sz w:val="20"/>
          <w:szCs w:val="20"/>
        </w:rPr>
      </w:pPr>
    </w:p>
    <w:sectPr w:rsidR="002A065F" w:rsidRPr="000C1E99" w:rsidSect="000B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B4A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7E3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5C5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BC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36A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4D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7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92B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004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37A0D"/>
    <w:multiLevelType w:val="hybridMultilevel"/>
    <w:tmpl w:val="9574F480"/>
    <w:lvl w:ilvl="0" w:tplc="88F0D2C2">
      <w:start w:val="22"/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B67B0"/>
    <w:multiLevelType w:val="hybridMultilevel"/>
    <w:tmpl w:val="74B6DB2A"/>
    <w:lvl w:ilvl="0" w:tplc="029A2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C0070"/>
    <w:multiLevelType w:val="hybridMultilevel"/>
    <w:tmpl w:val="38600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592B"/>
    <w:multiLevelType w:val="hybridMultilevel"/>
    <w:tmpl w:val="38600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5"/>
    <w:rsid w:val="0000411B"/>
    <w:rsid w:val="000236BF"/>
    <w:rsid w:val="00037E0B"/>
    <w:rsid w:val="000B27D3"/>
    <w:rsid w:val="000B3B86"/>
    <w:rsid w:val="000C1E99"/>
    <w:rsid w:val="000D2C95"/>
    <w:rsid w:val="000F0E91"/>
    <w:rsid w:val="00102ED8"/>
    <w:rsid w:val="001317DA"/>
    <w:rsid w:val="0019284D"/>
    <w:rsid w:val="0019548F"/>
    <w:rsid w:val="001B1A89"/>
    <w:rsid w:val="001C04B6"/>
    <w:rsid w:val="002017F8"/>
    <w:rsid w:val="0021376B"/>
    <w:rsid w:val="00222247"/>
    <w:rsid w:val="00240F4F"/>
    <w:rsid w:val="002532D0"/>
    <w:rsid w:val="00262441"/>
    <w:rsid w:val="002A065F"/>
    <w:rsid w:val="002B3082"/>
    <w:rsid w:val="003359A7"/>
    <w:rsid w:val="00340EE7"/>
    <w:rsid w:val="00376173"/>
    <w:rsid w:val="00400155"/>
    <w:rsid w:val="00496FC8"/>
    <w:rsid w:val="004A334E"/>
    <w:rsid w:val="004F1F22"/>
    <w:rsid w:val="0052520A"/>
    <w:rsid w:val="00581CFB"/>
    <w:rsid w:val="00593EC1"/>
    <w:rsid w:val="005A3B62"/>
    <w:rsid w:val="005B639E"/>
    <w:rsid w:val="005D04F5"/>
    <w:rsid w:val="005F6BAD"/>
    <w:rsid w:val="00633594"/>
    <w:rsid w:val="00641242"/>
    <w:rsid w:val="00682865"/>
    <w:rsid w:val="006C6371"/>
    <w:rsid w:val="006E0035"/>
    <w:rsid w:val="0070560B"/>
    <w:rsid w:val="007F3DB0"/>
    <w:rsid w:val="0081277B"/>
    <w:rsid w:val="008156B5"/>
    <w:rsid w:val="00826C63"/>
    <w:rsid w:val="008415A7"/>
    <w:rsid w:val="008504B9"/>
    <w:rsid w:val="00866228"/>
    <w:rsid w:val="00882177"/>
    <w:rsid w:val="00897894"/>
    <w:rsid w:val="008A42E5"/>
    <w:rsid w:val="00906941"/>
    <w:rsid w:val="0091297C"/>
    <w:rsid w:val="0093038E"/>
    <w:rsid w:val="00930E63"/>
    <w:rsid w:val="009360A6"/>
    <w:rsid w:val="0099075D"/>
    <w:rsid w:val="009B69E9"/>
    <w:rsid w:val="00A67EEC"/>
    <w:rsid w:val="00A723B6"/>
    <w:rsid w:val="00AD685B"/>
    <w:rsid w:val="00AF08DA"/>
    <w:rsid w:val="00B002DE"/>
    <w:rsid w:val="00B05B9F"/>
    <w:rsid w:val="00B46647"/>
    <w:rsid w:val="00B53925"/>
    <w:rsid w:val="00B579C9"/>
    <w:rsid w:val="00B91606"/>
    <w:rsid w:val="00BD046E"/>
    <w:rsid w:val="00BE09EF"/>
    <w:rsid w:val="00C032D5"/>
    <w:rsid w:val="00C54555"/>
    <w:rsid w:val="00C8688D"/>
    <w:rsid w:val="00C94624"/>
    <w:rsid w:val="00CB7968"/>
    <w:rsid w:val="00CF0542"/>
    <w:rsid w:val="00D0198A"/>
    <w:rsid w:val="00D042F4"/>
    <w:rsid w:val="00D3475E"/>
    <w:rsid w:val="00D635F9"/>
    <w:rsid w:val="00D7040A"/>
    <w:rsid w:val="00D806FE"/>
    <w:rsid w:val="00D8405F"/>
    <w:rsid w:val="00D875DA"/>
    <w:rsid w:val="00DA3BDD"/>
    <w:rsid w:val="00DB6792"/>
    <w:rsid w:val="00DD0EC1"/>
    <w:rsid w:val="00DD544C"/>
    <w:rsid w:val="00E313EE"/>
    <w:rsid w:val="00E62D8E"/>
    <w:rsid w:val="00E81AFB"/>
    <w:rsid w:val="00E92E40"/>
    <w:rsid w:val="00EA62AF"/>
    <w:rsid w:val="00EB33AE"/>
    <w:rsid w:val="00EC25F6"/>
    <w:rsid w:val="00F41AD8"/>
    <w:rsid w:val="00F519AE"/>
    <w:rsid w:val="00F65F15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DF21-84CF-43AB-ACF9-6384D95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5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autoRedefine/>
    <w:qFormat/>
    <w:rsid w:val="001C04B6"/>
    <w:pPr>
      <w:spacing w:before="240" w:after="240"/>
      <w:ind w:left="284"/>
    </w:pPr>
    <w:rPr>
      <w:iCs/>
      <w:color w:val="000000"/>
      <w:sz w:val="22"/>
    </w:rPr>
  </w:style>
  <w:style w:type="character" w:customStyle="1" w:styleId="CitaCar">
    <w:name w:val="Cita Car"/>
    <w:link w:val="Cita"/>
    <w:rsid w:val="001C04B6"/>
    <w:rPr>
      <w:rFonts w:ascii="Times New Roman" w:hAnsi="Times New Roman"/>
      <w:iCs/>
      <w:color w:val="000000"/>
    </w:rPr>
  </w:style>
  <w:style w:type="paragraph" w:styleId="Prrafodelista">
    <w:name w:val="List Paragraph"/>
    <w:basedOn w:val="Normal"/>
    <w:autoRedefine/>
    <w:uiPriority w:val="34"/>
    <w:qFormat/>
    <w:rsid w:val="0081277B"/>
    <w:pPr>
      <w:spacing w:before="160" w:after="160" w:line="276" w:lineRule="auto"/>
      <w:ind w:left="720"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2A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04F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A62AF"/>
    <w:rPr>
      <w:i/>
      <w:iCs/>
    </w:rPr>
  </w:style>
  <w:style w:type="character" w:customStyle="1" w:styleId="adr">
    <w:name w:val="adr"/>
    <w:basedOn w:val="Fuentedeprrafopredeter"/>
    <w:rsid w:val="00E313EE"/>
  </w:style>
  <w:style w:type="paragraph" w:customStyle="1" w:styleId="Versales">
    <w:name w:val="Versales"/>
    <w:basedOn w:val="Normal"/>
    <w:next w:val="Normal"/>
    <w:link w:val="VersalesCar"/>
    <w:qFormat/>
    <w:rsid w:val="00400155"/>
    <w:pPr>
      <w:spacing w:after="0"/>
      <w:ind w:left="705"/>
    </w:pPr>
    <w:rPr>
      <w:rFonts w:eastAsia="Times New Roman" w:cs="Times New Roman"/>
      <w:smallCaps/>
      <w:szCs w:val="26"/>
      <w:lang w:val="es-ES_tradnl" w:eastAsia="es-ES"/>
    </w:rPr>
  </w:style>
  <w:style w:type="character" w:customStyle="1" w:styleId="VersalesCar">
    <w:name w:val="Versales Car"/>
    <w:basedOn w:val="Fuentedeprrafopredeter"/>
    <w:link w:val="Versales"/>
    <w:rsid w:val="00400155"/>
    <w:rPr>
      <w:rFonts w:ascii="Times New Roman" w:eastAsia="Times New Roman" w:hAnsi="Times New Roman" w:cs="Times New Roman"/>
      <w:smallCaps/>
      <w:sz w:val="24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3</cp:revision>
  <dcterms:created xsi:type="dcterms:W3CDTF">2019-04-25T10:33:00Z</dcterms:created>
  <dcterms:modified xsi:type="dcterms:W3CDTF">2019-04-25T10:34:00Z</dcterms:modified>
</cp:coreProperties>
</file>